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83A9" w14:textId="3D134096" w:rsidR="009C7367" w:rsidRPr="00073513" w:rsidRDefault="00000000">
      <w:pPr>
        <w:spacing w:before="66" w:line="276" w:lineRule="auto"/>
        <w:ind w:left="429" w:right="11"/>
        <w:jc w:val="center"/>
        <w:rPr>
          <w:b/>
          <w:color w:val="000000" w:themeColor="text1"/>
          <w:sz w:val="36"/>
        </w:rPr>
      </w:pPr>
      <w:r w:rsidRPr="00073513">
        <w:rPr>
          <w:b/>
          <w:color w:val="000000" w:themeColor="text1"/>
          <w:sz w:val="36"/>
        </w:rPr>
        <w:t>Перечень</w:t>
      </w:r>
      <w:r w:rsidRPr="00073513">
        <w:rPr>
          <w:b/>
          <w:color w:val="000000" w:themeColor="text1"/>
          <w:spacing w:val="-6"/>
          <w:sz w:val="36"/>
        </w:rPr>
        <w:t xml:space="preserve"> </w:t>
      </w:r>
      <w:r w:rsidRPr="00073513">
        <w:rPr>
          <w:b/>
          <w:color w:val="000000" w:themeColor="text1"/>
          <w:sz w:val="36"/>
        </w:rPr>
        <w:t>необходимых</w:t>
      </w:r>
      <w:r w:rsidRPr="00073513">
        <w:rPr>
          <w:b/>
          <w:color w:val="000000" w:themeColor="text1"/>
          <w:spacing w:val="-7"/>
          <w:sz w:val="36"/>
        </w:rPr>
        <w:t xml:space="preserve"> </w:t>
      </w:r>
      <w:r w:rsidRPr="00073513">
        <w:rPr>
          <w:b/>
          <w:color w:val="000000" w:themeColor="text1"/>
          <w:sz w:val="36"/>
        </w:rPr>
        <w:t>документов</w:t>
      </w:r>
      <w:r w:rsidRPr="00073513">
        <w:rPr>
          <w:b/>
          <w:color w:val="000000" w:themeColor="text1"/>
          <w:spacing w:val="-3"/>
          <w:sz w:val="36"/>
        </w:rPr>
        <w:t xml:space="preserve"> </w:t>
      </w:r>
      <w:r w:rsidRPr="00073513">
        <w:rPr>
          <w:b/>
          <w:color w:val="000000" w:themeColor="text1"/>
          <w:sz w:val="36"/>
        </w:rPr>
        <w:t>при</w:t>
      </w:r>
      <w:r w:rsidRPr="00073513">
        <w:rPr>
          <w:b/>
          <w:color w:val="000000" w:themeColor="text1"/>
          <w:spacing w:val="-8"/>
          <w:sz w:val="36"/>
        </w:rPr>
        <w:t xml:space="preserve"> </w:t>
      </w:r>
      <w:r w:rsidRPr="00073513">
        <w:rPr>
          <w:b/>
          <w:color w:val="000000" w:themeColor="text1"/>
          <w:sz w:val="36"/>
        </w:rPr>
        <w:t>подаче</w:t>
      </w:r>
      <w:r w:rsidRPr="00073513">
        <w:rPr>
          <w:b/>
          <w:color w:val="000000" w:themeColor="text1"/>
          <w:spacing w:val="-6"/>
          <w:sz w:val="36"/>
        </w:rPr>
        <w:t xml:space="preserve"> </w:t>
      </w:r>
      <w:r w:rsidRPr="00073513">
        <w:rPr>
          <w:b/>
          <w:color w:val="000000" w:themeColor="text1"/>
          <w:sz w:val="36"/>
        </w:rPr>
        <w:t>заявления</w:t>
      </w:r>
      <w:r w:rsidRPr="00073513">
        <w:rPr>
          <w:b/>
          <w:color w:val="000000" w:themeColor="text1"/>
          <w:spacing w:val="-7"/>
          <w:sz w:val="36"/>
        </w:rPr>
        <w:t xml:space="preserve"> </w:t>
      </w:r>
      <w:r w:rsidRPr="00073513">
        <w:rPr>
          <w:b/>
          <w:color w:val="000000" w:themeColor="text1"/>
          <w:sz w:val="36"/>
        </w:rPr>
        <w:t xml:space="preserve">на предоставление путёвки в </w:t>
      </w:r>
      <w:r w:rsidR="00073513" w:rsidRPr="00073513">
        <w:rPr>
          <w:b/>
          <w:color w:val="000000" w:themeColor="text1"/>
          <w:sz w:val="36"/>
        </w:rPr>
        <w:t>Лагерь дневного пребывания детей при Школе №2</w:t>
      </w:r>
    </w:p>
    <w:p w14:paraId="4C8125AB" w14:textId="77777777" w:rsidR="009C7367" w:rsidRDefault="00000000">
      <w:pPr>
        <w:pStyle w:val="a3"/>
        <w:spacing w:before="349" w:line="276" w:lineRule="auto"/>
        <w:ind w:right="148" w:firstLine="566"/>
        <w:jc w:val="both"/>
      </w:pPr>
      <w:r>
        <w:t xml:space="preserve">Получателями муниципальной услуги «Предоставление путёвок детям в организации отдыха в дневных и загородных лагерях» являются дети и подростки в возрасте </w:t>
      </w:r>
      <w:r>
        <w:rPr>
          <w:b/>
          <w:color w:val="FF0000"/>
        </w:rPr>
        <w:t xml:space="preserve">от 6,5 до 18 лет </w:t>
      </w:r>
      <w:r>
        <w:t>(на момент заезда в оздоровительный лагерь), обучающиеся в общеобразовательных учреждениях Верхнесалдинского городского округа, а также выпускники детских садов.</w:t>
      </w:r>
    </w:p>
    <w:p w14:paraId="118EE3D8" w14:textId="77777777" w:rsidR="009C7367" w:rsidRDefault="00000000">
      <w:pPr>
        <w:pStyle w:val="a3"/>
        <w:spacing w:line="276" w:lineRule="auto"/>
        <w:ind w:right="149" w:firstLine="566"/>
        <w:jc w:val="both"/>
      </w:pPr>
      <w:r>
        <w:t>Перечень документов, представляемых получателем услуги при обращении при подаче заявления о предоставлении путевки:</w:t>
      </w:r>
    </w:p>
    <w:p w14:paraId="31C79D54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before="1"/>
        <w:ind w:left="939" w:hanging="368"/>
        <w:rPr>
          <w:sz w:val="34"/>
        </w:rPr>
      </w:pPr>
      <w:r>
        <w:rPr>
          <w:sz w:val="34"/>
        </w:rPr>
        <w:t>письменное</w:t>
      </w:r>
      <w:r>
        <w:rPr>
          <w:spacing w:val="-9"/>
          <w:sz w:val="34"/>
        </w:rPr>
        <w:t xml:space="preserve"> </w:t>
      </w:r>
      <w:r>
        <w:rPr>
          <w:b/>
          <w:color w:val="0033CC"/>
          <w:sz w:val="34"/>
          <w:u w:val="single" w:color="0033CC"/>
        </w:rPr>
        <w:t>заявление</w:t>
      </w:r>
      <w:r>
        <w:rPr>
          <w:b/>
          <w:color w:val="0033CC"/>
          <w:spacing w:val="-8"/>
          <w:sz w:val="34"/>
        </w:rPr>
        <w:t xml:space="preserve"> </w:t>
      </w:r>
      <w:r>
        <w:rPr>
          <w:sz w:val="34"/>
        </w:rPr>
        <w:t>по</w:t>
      </w:r>
      <w:r>
        <w:rPr>
          <w:spacing w:val="-9"/>
          <w:sz w:val="34"/>
        </w:rPr>
        <w:t xml:space="preserve"> </w:t>
      </w:r>
      <w:r>
        <w:rPr>
          <w:sz w:val="34"/>
        </w:rPr>
        <w:t>установленной</w:t>
      </w:r>
      <w:r>
        <w:rPr>
          <w:spacing w:val="-6"/>
          <w:sz w:val="34"/>
        </w:rPr>
        <w:t xml:space="preserve"> </w:t>
      </w:r>
      <w:r>
        <w:rPr>
          <w:spacing w:val="-2"/>
          <w:sz w:val="34"/>
        </w:rPr>
        <w:t>форме;</w:t>
      </w:r>
    </w:p>
    <w:p w14:paraId="51EB5A69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before="58"/>
        <w:ind w:left="939" w:hanging="368"/>
        <w:rPr>
          <w:sz w:val="34"/>
        </w:rPr>
      </w:pPr>
      <w:r>
        <w:rPr>
          <w:b/>
          <w:color w:val="0033CC"/>
          <w:sz w:val="34"/>
        </w:rPr>
        <w:t>документ</w:t>
      </w:r>
      <w:r>
        <w:rPr>
          <w:b/>
          <w:sz w:val="34"/>
        </w:rPr>
        <w:t>,</w:t>
      </w:r>
      <w:r>
        <w:rPr>
          <w:b/>
          <w:spacing w:val="-7"/>
          <w:sz w:val="34"/>
        </w:rPr>
        <w:t xml:space="preserve"> </w:t>
      </w:r>
      <w:r>
        <w:rPr>
          <w:sz w:val="34"/>
        </w:rPr>
        <w:t>удостоверяющий</w:t>
      </w:r>
      <w:r>
        <w:rPr>
          <w:spacing w:val="-10"/>
          <w:sz w:val="34"/>
        </w:rPr>
        <w:t xml:space="preserve"> </w:t>
      </w:r>
      <w:r>
        <w:rPr>
          <w:sz w:val="34"/>
        </w:rPr>
        <w:t>личность</w:t>
      </w:r>
      <w:r>
        <w:rPr>
          <w:spacing w:val="-7"/>
          <w:sz w:val="34"/>
        </w:rPr>
        <w:t xml:space="preserve"> </w:t>
      </w:r>
      <w:r>
        <w:rPr>
          <w:sz w:val="34"/>
        </w:rPr>
        <w:t>родителя</w:t>
      </w:r>
      <w:r>
        <w:rPr>
          <w:spacing w:val="-5"/>
          <w:sz w:val="34"/>
        </w:rPr>
        <w:t xml:space="preserve"> </w:t>
      </w:r>
      <w:r>
        <w:rPr>
          <w:spacing w:val="-2"/>
          <w:sz w:val="34"/>
        </w:rPr>
        <w:t>(законного</w:t>
      </w:r>
    </w:p>
    <w:p w14:paraId="4CF83F24" w14:textId="77777777" w:rsidR="009C7367" w:rsidRDefault="00000000">
      <w:pPr>
        <w:pStyle w:val="a3"/>
        <w:spacing w:before="58" w:line="276" w:lineRule="auto"/>
      </w:pPr>
      <w:r>
        <w:t>представителя)</w:t>
      </w:r>
      <w:r>
        <w:rPr>
          <w:spacing w:val="-9"/>
        </w:rPr>
        <w:t xml:space="preserve"> </w:t>
      </w:r>
      <w:r>
        <w:rPr>
          <w:color w:val="0033CC"/>
          <w:u w:val="thick" w:color="0033CC"/>
        </w:rPr>
        <w:t>/</w:t>
      </w:r>
      <w:r>
        <w:rPr>
          <w:b/>
          <w:color w:val="0033CC"/>
          <w:u w:val="thick" w:color="0033CC"/>
        </w:rPr>
        <w:t>паспорт</w:t>
      </w:r>
      <w:r>
        <w:t>/</w:t>
      </w:r>
      <w:r>
        <w:rPr>
          <w:spacing w:val="-6"/>
        </w:rPr>
        <w:t xml:space="preserve"> </w:t>
      </w:r>
      <w:r>
        <w:t>(</w:t>
      </w:r>
      <w:proofErr w:type="spellStart"/>
      <w:r>
        <w:t>оригинал+копия</w:t>
      </w:r>
      <w:proofErr w:type="spellEnd"/>
      <w:r>
        <w:t>/основная</w:t>
      </w:r>
      <w:r>
        <w:rPr>
          <w:spacing w:val="-6"/>
        </w:rPr>
        <w:t xml:space="preserve"> </w:t>
      </w:r>
      <w:r>
        <w:t>страница</w:t>
      </w:r>
      <w:r>
        <w:rPr>
          <w:spacing w:val="-8"/>
        </w:rPr>
        <w:t xml:space="preserve"> </w:t>
      </w:r>
      <w:r>
        <w:t>т действующая прописка);</w:t>
      </w:r>
    </w:p>
    <w:p w14:paraId="6A9B2F7A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line="276" w:lineRule="auto"/>
        <w:ind w:left="571" w:right="426" w:firstLine="0"/>
        <w:rPr>
          <w:sz w:val="34"/>
        </w:rPr>
      </w:pPr>
      <w:r>
        <w:rPr>
          <w:b/>
          <w:color w:val="0033CC"/>
          <w:sz w:val="34"/>
          <w:u w:val="single" w:color="0033CC"/>
        </w:rPr>
        <w:t>свидетельство</w:t>
      </w:r>
      <w:r>
        <w:rPr>
          <w:b/>
          <w:color w:val="0033CC"/>
          <w:spacing w:val="-4"/>
          <w:sz w:val="34"/>
          <w:u w:val="single" w:color="0033CC"/>
        </w:rPr>
        <w:t xml:space="preserve"> </w:t>
      </w:r>
      <w:r>
        <w:rPr>
          <w:b/>
          <w:color w:val="0033CC"/>
          <w:sz w:val="34"/>
          <w:u w:val="single" w:color="0033CC"/>
        </w:rPr>
        <w:t>о</w:t>
      </w:r>
      <w:r>
        <w:rPr>
          <w:b/>
          <w:color w:val="0033CC"/>
          <w:spacing w:val="-4"/>
          <w:sz w:val="34"/>
          <w:u w:val="single" w:color="0033CC"/>
        </w:rPr>
        <w:t xml:space="preserve"> </w:t>
      </w:r>
      <w:r>
        <w:rPr>
          <w:b/>
          <w:color w:val="0033CC"/>
          <w:sz w:val="34"/>
          <w:u w:val="single" w:color="0033CC"/>
        </w:rPr>
        <w:t>рождении</w:t>
      </w:r>
      <w:r>
        <w:rPr>
          <w:b/>
          <w:color w:val="0033CC"/>
          <w:spacing w:val="79"/>
          <w:sz w:val="34"/>
        </w:rPr>
        <w:t xml:space="preserve"> </w:t>
      </w:r>
      <w:r>
        <w:rPr>
          <w:sz w:val="34"/>
        </w:rPr>
        <w:t>ребенка</w:t>
      </w:r>
      <w:r>
        <w:rPr>
          <w:spacing w:val="-4"/>
          <w:sz w:val="34"/>
        </w:rPr>
        <w:t xml:space="preserve"> </w:t>
      </w:r>
      <w:r>
        <w:rPr>
          <w:sz w:val="34"/>
        </w:rPr>
        <w:t>(</w:t>
      </w:r>
      <w:proofErr w:type="spellStart"/>
      <w:r>
        <w:rPr>
          <w:sz w:val="34"/>
        </w:rPr>
        <w:t>оригинал+копия</w:t>
      </w:r>
      <w:proofErr w:type="spellEnd"/>
      <w:r>
        <w:rPr>
          <w:sz w:val="34"/>
        </w:rPr>
        <w:t>)</w:t>
      </w:r>
      <w:r>
        <w:rPr>
          <w:spacing w:val="-6"/>
          <w:sz w:val="34"/>
        </w:rPr>
        <w:t xml:space="preserve"> </w:t>
      </w:r>
      <w:r>
        <w:rPr>
          <w:i/>
          <w:sz w:val="34"/>
          <w:u w:val="single"/>
        </w:rPr>
        <w:t>даже</w:t>
      </w:r>
      <w:r>
        <w:rPr>
          <w:i/>
          <w:spacing w:val="-8"/>
          <w:sz w:val="34"/>
          <w:u w:val="single"/>
        </w:rPr>
        <w:t xml:space="preserve"> </w:t>
      </w:r>
      <w:r>
        <w:rPr>
          <w:i/>
          <w:sz w:val="34"/>
          <w:u w:val="single"/>
        </w:rPr>
        <w:t>если</w:t>
      </w:r>
      <w:r>
        <w:rPr>
          <w:i/>
          <w:sz w:val="34"/>
        </w:rPr>
        <w:t xml:space="preserve"> </w:t>
      </w:r>
      <w:r>
        <w:rPr>
          <w:i/>
          <w:sz w:val="34"/>
          <w:u w:val="single"/>
        </w:rPr>
        <w:t>ребенок уже получил паспорт</w:t>
      </w:r>
      <w:r>
        <w:rPr>
          <w:sz w:val="34"/>
        </w:rPr>
        <w:t>;</w:t>
      </w:r>
    </w:p>
    <w:p w14:paraId="5E794EA2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before="2"/>
        <w:ind w:left="939" w:hanging="368"/>
        <w:rPr>
          <w:sz w:val="34"/>
        </w:rPr>
      </w:pPr>
      <w:r>
        <w:rPr>
          <w:b/>
          <w:color w:val="0033CC"/>
          <w:sz w:val="34"/>
        </w:rPr>
        <w:t>справка</w:t>
      </w:r>
      <w:r>
        <w:rPr>
          <w:b/>
          <w:color w:val="0033CC"/>
          <w:spacing w:val="-5"/>
          <w:sz w:val="34"/>
        </w:rPr>
        <w:t xml:space="preserve"> </w:t>
      </w:r>
      <w:r>
        <w:rPr>
          <w:b/>
          <w:color w:val="0033CC"/>
          <w:sz w:val="34"/>
        </w:rPr>
        <w:t>из</w:t>
      </w:r>
      <w:r>
        <w:rPr>
          <w:b/>
          <w:color w:val="0033CC"/>
          <w:spacing w:val="-3"/>
          <w:sz w:val="34"/>
        </w:rPr>
        <w:t xml:space="preserve"> </w:t>
      </w:r>
      <w:r>
        <w:rPr>
          <w:b/>
          <w:color w:val="0033CC"/>
          <w:sz w:val="34"/>
        </w:rPr>
        <w:t>детского</w:t>
      </w:r>
      <w:r>
        <w:rPr>
          <w:b/>
          <w:color w:val="0033CC"/>
          <w:spacing w:val="-5"/>
          <w:sz w:val="34"/>
        </w:rPr>
        <w:t xml:space="preserve"> </w:t>
      </w:r>
      <w:r>
        <w:rPr>
          <w:b/>
          <w:color w:val="0033CC"/>
          <w:sz w:val="34"/>
        </w:rPr>
        <w:t>сада,</w:t>
      </w:r>
      <w:r>
        <w:rPr>
          <w:b/>
          <w:color w:val="0033CC"/>
          <w:spacing w:val="-3"/>
          <w:sz w:val="34"/>
        </w:rPr>
        <w:t xml:space="preserve"> </w:t>
      </w:r>
      <w:r>
        <w:rPr>
          <w:b/>
          <w:color w:val="0033CC"/>
          <w:sz w:val="34"/>
        </w:rPr>
        <w:t>о</w:t>
      </w:r>
      <w:r>
        <w:rPr>
          <w:b/>
          <w:color w:val="0033CC"/>
          <w:spacing w:val="-3"/>
          <w:sz w:val="34"/>
        </w:rPr>
        <w:t xml:space="preserve"> </w:t>
      </w:r>
      <w:r>
        <w:rPr>
          <w:b/>
          <w:color w:val="0033CC"/>
          <w:sz w:val="34"/>
        </w:rPr>
        <w:t>том,</w:t>
      </w:r>
      <w:r>
        <w:rPr>
          <w:b/>
          <w:color w:val="0033CC"/>
          <w:spacing w:val="-3"/>
          <w:sz w:val="34"/>
        </w:rPr>
        <w:t xml:space="preserve"> </w:t>
      </w:r>
      <w:r>
        <w:rPr>
          <w:b/>
          <w:color w:val="0033CC"/>
          <w:sz w:val="34"/>
        </w:rPr>
        <w:t>что</w:t>
      </w:r>
      <w:r>
        <w:rPr>
          <w:b/>
          <w:color w:val="0033CC"/>
          <w:spacing w:val="-4"/>
          <w:sz w:val="34"/>
        </w:rPr>
        <w:t xml:space="preserve"> </w:t>
      </w:r>
      <w:r>
        <w:rPr>
          <w:b/>
          <w:color w:val="0033CC"/>
          <w:sz w:val="34"/>
        </w:rPr>
        <w:t>ребенок</w:t>
      </w:r>
      <w:r>
        <w:rPr>
          <w:b/>
          <w:color w:val="0033CC"/>
          <w:spacing w:val="-3"/>
          <w:sz w:val="34"/>
        </w:rPr>
        <w:t xml:space="preserve"> </w:t>
      </w:r>
      <w:r>
        <w:rPr>
          <w:spacing w:val="-2"/>
          <w:sz w:val="34"/>
        </w:rPr>
        <w:t>является</w:t>
      </w:r>
    </w:p>
    <w:p w14:paraId="6ECA8B98" w14:textId="77777777" w:rsidR="009C7367" w:rsidRDefault="00000000">
      <w:pPr>
        <w:pStyle w:val="a3"/>
        <w:spacing w:before="57"/>
      </w:pPr>
      <w:r>
        <w:t>выпускником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будущих</w:t>
      </w:r>
      <w:r>
        <w:rPr>
          <w:spacing w:val="-2"/>
        </w:rPr>
        <w:t xml:space="preserve"> первоклассников);</w:t>
      </w:r>
    </w:p>
    <w:p w14:paraId="6B5A31E3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before="58"/>
        <w:ind w:left="939" w:hanging="368"/>
        <w:rPr>
          <w:sz w:val="34"/>
        </w:rPr>
      </w:pPr>
      <w:r>
        <w:rPr>
          <w:b/>
          <w:color w:val="0033CC"/>
          <w:sz w:val="34"/>
          <w:u w:val="single" w:color="0033CC"/>
        </w:rPr>
        <w:t>документ</w:t>
      </w:r>
      <w:r>
        <w:rPr>
          <w:b/>
          <w:color w:val="0033CC"/>
          <w:spacing w:val="-6"/>
          <w:sz w:val="34"/>
          <w:u w:val="single" w:color="0033CC"/>
        </w:rPr>
        <w:t xml:space="preserve"> </w:t>
      </w:r>
      <w:r>
        <w:rPr>
          <w:b/>
          <w:color w:val="0033CC"/>
          <w:sz w:val="34"/>
          <w:u w:val="single" w:color="0033CC"/>
        </w:rPr>
        <w:t>(справка)</w:t>
      </w:r>
      <w:r>
        <w:rPr>
          <w:sz w:val="34"/>
        </w:rPr>
        <w:t>,</w:t>
      </w:r>
      <w:r>
        <w:rPr>
          <w:spacing w:val="-8"/>
          <w:sz w:val="34"/>
        </w:rPr>
        <w:t xml:space="preserve"> </w:t>
      </w:r>
      <w:r>
        <w:rPr>
          <w:sz w:val="34"/>
        </w:rPr>
        <w:t>подтверждающий</w:t>
      </w:r>
      <w:r>
        <w:rPr>
          <w:spacing w:val="-8"/>
          <w:sz w:val="34"/>
        </w:rPr>
        <w:t xml:space="preserve"> </w:t>
      </w:r>
      <w:r>
        <w:rPr>
          <w:b/>
          <w:sz w:val="34"/>
        </w:rPr>
        <w:t>место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работы</w:t>
      </w:r>
      <w:r>
        <w:rPr>
          <w:b/>
          <w:spacing w:val="-5"/>
          <w:sz w:val="34"/>
        </w:rPr>
        <w:t xml:space="preserve"> </w:t>
      </w:r>
      <w:r>
        <w:rPr>
          <w:spacing w:val="-2"/>
          <w:sz w:val="34"/>
        </w:rPr>
        <w:t>родителя</w:t>
      </w:r>
    </w:p>
    <w:p w14:paraId="7E38D26A" w14:textId="77777777" w:rsidR="009C7367" w:rsidRDefault="00000000">
      <w:pPr>
        <w:pStyle w:val="a3"/>
        <w:spacing w:before="61" w:line="276" w:lineRule="auto"/>
        <w:ind w:right="17"/>
      </w:pPr>
      <w:r>
        <w:t>(законного</w:t>
      </w:r>
      <w:r>
        <w:rPr>
          <w:spacing w:val="-6"/>
        </w:rPr>
        <w:t xml:space="preserve"> </w:t>
      </w:r>
      <w:r>
        <w:t>представителя),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>
        <w:t xml:space="preserve">в </w:t>
      </w:r>
      <w:r w:rsidRPr="00073513">
        <w:rPr>
          <w:color w:val="000000"/>
          <w:u w:val="single"/>
        </w:rPr>
        <w:t>муниципальных и государственных учреждениях, а</w:t>
      </w:r>
      <w:r w:rsidRPr="00073513">
        <w:rPr>
          <w:color w:val="000000"/>
          <w:spacing w:val="40"/>
          <w:u w:val="single"/>
        </w:rPr>
        <w:t xml:space="preserve"> </w:t>
      </w:r>
      <w:r w:rsidRPr="00073513">
        <w:rPr>
          <w:color w:val="000000"/>
          <w:u w:val="single"/>
        </w:rPr>
        <w:t>также для имеющих право на бесплатное приобретение путевки</w:t>
      </w:r>
      <w:r>
        <w:rPr>
          <w:color w:val="000000"/>
        </w:rPr>
        <w:t xml:space="preserve"> (Оригинал справки с печатью);</w:t>
      </w:r>
    </w:p>
    <w:p w14:paraId="64ED1D93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line="391" w:lineRule="exact"/>
        <w:ind w:left="939" w:hanging="368"/>
        <w:rPr>
          <w:sz w:val="34"/>
        </w:rPr>
      </w:pPr>
      <w:r>
        <w:rPr>
          <w:b/>
          <w:color w:val="0033CC"/>
          <w:sz w:val="34"/>
        </w:rPr>
        <w:t>СНИЛС</w:t>
      </w:r>
      <w:r>
        <w:rPr>
          <w:b/>
          <w:color w:val="0033CC"/>
          <w:spacing w:val="-6"/>
          <w:sz w:val="34"/>
        </w:rPr>
        <w:t xml:space="preserve"> </w:t>
      </w:r>
      <w:r>
        <w:rPr>
          <w:sz w:val="34"/>
        </w:rPr>
        <w:t>родителя</w:t>
      </w:r>
      <w:r>
        <w:rPr>
          <w:spacing w:val="-3"/>
          <w:sz w:val="34"/>
        </w:rPr>
        <w:t xml:space="preserve"> </w:t>
      </w:r>
      <w:r>
        <w:rPr>
          <w:sz w:val="34"/>
        </w:rPr>
        <w:t>и</w:t>
      </w:r>
      <w:r>
        <w:rPr>
          <w:spacing w:val="-4"/>
          <w:sz w:val="34"/>
        </w:rPr>
        <w:t xml:space="preserve"> </w:t>
      </w:r>
      <w:r>
        <w:rPr>
          <w:sz w:val="34"/>
        </w:rPr>
        <w:t>ребенка</w:t>
      </w:r>
      <w:r>
        <w:rPr>
          <w:spacing w:val="-5"/>
          <w:sz w:val="34"/>
        </w:rPr>
        <w:t xml:space="preserve"> </w:t>
      </w:r>
      <w:r>
        <w:rPr>
          <w:spacing w:val="-2"/>
          <w:sz w:val="34"/>
        </w:rPr>
        <w:t>(</w:t>
      </w:r>
      <w:proofErr w:type="spellStart"/>
      <w:r>
        <w:rPr>
          <w:spacing w:val="-2"/>
          <w:sz w:val="34"/>
        </w:rPr>
        <w:t>оригинал+копия</w:t>
      </w:r>
      <w:proofErr w:type="spellEnd"/>
      <w:r>
        <w:rPr>
          <w:spacing w:val="-2"/>
          <w:sz w:val="34"/>
        </w:rPr>
        <w:t>)</w:t>
      </w:r>
    </w:p>
    <w:p w14:paraId="77946DFC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before="57" w:line="276" w:lineRule="auto"/>
        <w:ind w:left="571" w:right="436" w:firstLine="0"/>
        <w:rPr>
          <w:sz w:val="34"/>
        </w:rPr>
      </w:pPr>
      <w:r>
        <w:rPr>
          <w:b/>
          <w:sz w:val="34"/>
        </w:rPr>
        <w:t>свидетельство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о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заключении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брака</w:t>
      </w:r>
      <w:r>
        <w:rPr>
          <w:b/>
          <w:spacing w:val="-2"/>
          <w:sz w:val="34"/>
        </w:rPr>
        <w:t xml:space="preserve"> </w:t>
      </w:r>
      <w:r>
        <w:rPr>
          <w:sz w:val="34"/>
        </w:rPr>
        <w:t>(о</w:t>
      </w:r>
      <w:r>
        <w:rPr>
          <w:spacing w:val="-7"/>
          <w:sz w:val="34"/>
        </w:rPr>
        <w:t xml:space="preserve"> </w:t>
      </w:r>
      <w:r>
        <w:rPr>
          <w:sz w:val="34"/>
        </w:rPr>
        <w:t>расторжении</w:t>
      </w:r>
      <w:r>
        <w:rPr>
          <w:spacing w:val="-5"/>
          <w:sz w:val="34"/>
        </w:rPr>
        <w:t xml:space="preserve"> </w:t>
      </w:r>
      <w:r>
        <w:rPr>
          <w:sz w:val="34"/>
        </w:rPr>
        <w:t>брака,</w:t>
      </w:r>
      <w:r>
        <w:rPr>
          <w:spacing w:val="-6"/>
          <w:sz w:val="34"/>
        </w:rPr>
        <w:t xml:space="preserve"> </w:t>
      </w:r>
      <w:r>
        <w:rPr>
          <w:sz w:val="34"/>
        </w:rPr>
        <w:t>смене фамилии) - в случае, если фамилия родителя по документу,</w:t>
      </w:r>
    </w:p>
    <w:p w14:paraId="144C57BB" w14:textId="77777777" w:rsidR="009C7367" w:rsidRDefault="00000000">
      <w:pPr>
        <w:pStyle w:val="a3"/>
        <w:spacing w:before="1" w:line="276" w:lineRule="auto"/>
      </w:pPr>
      <w:r>
        <w:t>удостоверяющему</w:t>
      </w:r>
      <w:r>
        <w:rPr>
          <w:spacing w:val="-2"/>
        </w:rPr>
        <w:t xml:space="preserve"> </w:t>
      </w:r>
      <w:r>
        <w:t>личность,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фамилией,</w:t>
      </w:r>
      <w:r>
        <w:rPr>
          <w:spacing w:val="-3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в свидетельстве о рождении ребенка (</w:t>
      </w:r>
      <w:proofErr w:type="spellStart"/>
      <w:r>
        <w:t>оригинал+копия</w:t>
      </w:r>
      <w:proofErr w:type="spellEnd"/>
      <w:r>
        <w:t>).</w:t>
      </w:r>
    </w:p>
    <w:p w14:paraId="4FCE6C16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before="1" w:line="276" w:lineRule="auto"/>
        <w:ind w:left="571" w:right="635" w:firstLine="0"/>
        <w:rPr>
          <w:sz w:val="34"/>
        </w:rPr>
      </w:pPr>
      <w:r>
        <w:rPr>
          <w:sz w:val="34"/>
        </w:rPr>
        <w:t>документ,</w:t>
      </w:r>
      <w:r>
        <w:rPr>
          <w:spacing w:val="-7"/>
          <w:sz w:val="34"/>
        </w:rPr>
        <w:t xml:space="preserve"> </w:t>
      </w:r>
      <w:r>
        <w:rPr>
          <w:sz w:val="34"/>
        </w:rPr>
        <w:t>подтверждающий</w:t>
      </w:r>
      <w:r>
        <w:rPr>
          <w:spacing w:val="-7"/>
          <w:sz w:val="34"/>
        </w:rPr>
        <w:t xml:space="preserve"> </w:t>
      </w:r>
      <w:r>
        <w:rPr>
          <w:b/>
          <w:color w:val="0033CC"/>
          <w:sz w:val="34"/>
        </w:rPr>
        <w:t>право</w:t>
      </w:r>
      <w:r>
        <w:rPr>
          <w:b/>
          <w:color w:val="0033CC"/>
          <w:spacing w:val="-7"/>
          <w:sz w:val="34"/>
        </w:rPr>
        <w:t xml:space="preserve"> </w:t>
      </w:r>
      <w:r>
        <w:rPr>
          <w:b/>
          <w:color w:val="0033CC"/>
          <w:sz w:val="34"/>
        </w:rPr>
        <w:t>на</w:t>
      </w:r>
      <w:r>
        <w:rPr>
          <w:b/>
          <w:color w:val="0033CC"/>
          <w:spacing w:val="-7"/>
          <w:sz w:val="34"/>
        </w:rPr>
        <w:t xml:space="preserve"> </w:t>
      </w:r>
      <w:r>
        <w:rPr>
          <w:b/>
          <w:color w:val="0033CC"/>
          <w:sz w:val="34"/>
        </w:rPr>
        <w:t>бесплатное</w:t>
      </w:r>
      <w:r>
        <w:rPr>
          <w:b/>
          <w:color w:val="0033CC"/>
          <w:spacing w:val="-5"/>
          <w:sz w:val="34"/>
        </w:rPr>
        <w:t xml:space="preserve"> </w:t>
      </w:r>
      <w:r>
        <w:rPr>
          <w:sz w:val="34"/>
        </w:rPr>
        <w:t xml:space="preserve">приобретение </w:t>
      </w:r>
      <w:r>
        <w:rPr>
          <w:spacing w:val="-2"/>
          <w:sz w:val="34"/>
        </w:rPr>
        <w:t>путевки.</w:t>
      </w:r>
    </w:p>
    <w:p w14:paraId="3D1568F3" w14:textId="77777777" w:rsidR="009C7367" w:rsidRDefault="00000000">
      <w:pPr>
        <w:pStyle w:val="a4"/>
        <w:numPr>
          <w:ilvl w:val="0"/>
          <w:numId w:val="1"/>
        </w:numPr>
        <w:tabs>
          <w:tab w:val="left" w:pos="939"/>
        </w:tabs>
        <w:spacing w:line="276" w:lineRule="auto"/>
        <w:ind w:left="571" w:right="1704" w:firstLine="0"/>
        <w:rPr>
          <w:sz w:val="34"/>
        </w:rPr>
      </w:pPr>
      <w:r>
        <w:rPr>
          <w:sz w:val="34"/>
        </w:rPr>
        <w:t>документ,</w:t>
      </w:r>
      <w:r>
        <w:rPr>
          <w:spacing w:val="-6"/>
          <w:sz w:val="34"/>
        </w:rPr>
        <w:t xml:space="preserve"> </w:t>
      </w:r>
      <w:r>
        <w:rPr>
          <w:sz w:val="34"/>
        </w:rPr>
        <w:t>подтверждающий</w:t>
      </w:r>
      <w:r>
        <w:rPr>
          <w:spacing w:val="-7"/>
          <w:sz w:val="34"/>
        </w:rPr>
        <w:t xml:space="preserve"> </w:t>
      </w:r>
      <w:r>
        <w:rPr>
          <w:b/>
          <w:color w:val="0033CC"/>
          <w:sz w:val="34"/>
        </w:rPr>
        <w:t>право</w:t>
      </w:r>
      <w:r>
        <w:rPr>
          <w:b/>
          <w:color w:val="0033CC"/>
          <w:spacing w:val="-7"/>
          <w:sz w:val="34"/>
        </w:rPr>
        <w:t xml:space="preserve"> </w:t>
      </w:r>
      <w:r>
        <w:rPr>
          <w:b/>
          <w:color w:val="0033CC"/>
          <w:sz w:val="34"/>
        </w:rPr>
        <w:t>на</w:t>
      </w:r>
      <w:r>
        <w:rPr>
          <w:b/>
          <w:color w:val="0033CC"/>
          <w:spacing w:val="-7"/>
          <w:sz w:val="34"/>
        </w:rPr>
        <w:t xml:space="preserve"> </w:t>
      </w:r>
      <w:r>
        <w:rPr>
          <w:b/>
          <w:color w:val="0033CC"/>
          <w:sz w:val="34"/>
        </w:rPr>
        <w:t>внеочередное</w:t>
      </w:r>
      <w:r>
        <w:rPr>
          <w:b/>
          <w:color w:val="0033CC"/>
          <w:spacing w:val="-7"/>
          <w:sz w:val="34"/>
        </w:rPr>
        <w:t xml:space="preserve"> </w:t>
      </w:r>
      <w:r>
        <w:rPr>
          <w:b/>
          <w:color w:val="0033CC"/>
          <w:sz w:val="34"/>
        </w:rPr>
        <w:t xml:space="preserve">или первоочередное </w:t>
      </w:r>
      <w:r>
        <w:rPr>
          <w:sz w:val="34"/>
        </w:rPr>
        <w:t>приобретение путевки.</w:t>
      </w:r>
    </w:p>
    <w:p w14:paraId="79680DC3" w14:textId="77777777" w:rsidR="009C7367" w:rsidRDefault="009C7367">
      <w:pPr>
        <w:pStyle w:val="a4"/>
        <w:spacing w:line="276" w:lineRule="auto"/>
        <w:rPr>
          <w:sz w:val="34"/>
        </w:rPr>
        <w:sectPr w:rsidR="009C7367">
          <w:type w:val="continuous"/>
          <w:pgSz w:w="11910" w:h="16840"/>
          <w:pgMar w:top="340" w:right="566" w:bottom="280" w:left="283" w:header="720" w:footer="720" w:gutter="0"/>
          <w:cols w:space="720"/>
        </w:sectPr>
      </w:pPr>
    </w:p>
    <w:p w14:paraId="27E4E9BA" w14:textId="77777777" w:rsidR="009C7367" w:rsidRDefault="00000000">
      <w:pPr>
        <w:spacing w:before="67"/>
        <w:ind w:right="8"/>
        <w:jc w:val="center"/>
        <w:rPr>
          <w:b/>
          <w:sz w:val="40"/>
        </w:rPr>
      </w:pPr>
      <w:r>
        <w:rPr>
          <w:b/>
          <w:sz w:val="40"/>
        </w:rPr>
        <w:lastRenderedPageBreak/>
        <w:t>Перечень</w:t>
      </w:r>
      <w:r>
        <w:rPr>
          <w:b/>
          <w:spacing w:val="-8"/>
          <w:sz w:val="40"/>
        </w:rPr>
        <w:t xml:space="preserve"> </w:t>
      </w:r>
      <w:r>
        <w:rPr>
          <w:b/>
          <w:spacing w:val="-2"/>
          <w:sz w:val="40"/>
        </w:rPr>
        <w:t>документов,</w:t>
      </w:r>
    </w:p>
    <w:p w14:paraId="13E75007" w14:textId="77777777" w:rsidR="009C7367" w:rsidRDefault="00000000">
      <w:pPr>
        <w:spacing w:before="68" w:line="276" w:lineRule="auto"/>
        <w:ind w:left="696" w:right="707"/>
        <w:jc w:val="center"/>
        <w:rPr>
          <w:b/>
          <w:sz w:val="40"/>
        </w:rPr>
      </w:pPr>
      <w:r>
        <w:rPr>
          <w:b/>
          <w:sz w:val="40"/>
        </w:rPr>
        <w:t>подтверждающий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право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на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бесплатное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 xml:space="preserve">приобретение </w:t>
      </w:r>
      <w:r>
        <w:rPr>
          <w:b/>
          <w:spacing w:val="-2"/>
          <w:sz w:val="40"/>
        </w:rPr>
        <w:t>путевки:</w:t>
      </w:r>
    </w:p>
    <w:p w14:paraId="2BF5CCA6" w14:textId="77777777" w:rsidR="009C7367" w:rsidRDefault="009C7367">
      <w:pPr>
        <w:pStyle w:val="a3"/>
        <w:spacing w:before="4" w:after="1"/>
        <w:ind w:left="0"/>
        <w:rPr>
          <w:b/>
          <w:sz w:val="9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412"/>
        <w:gridCol w:w="5862"/>
      </w:tblGrid>
      <w:tr w:rsidR="009C7367" w14:paraId="3B8F4A2D" w14:textId="77777777">
        <w:trPr>
          <w:trHeight w:val="782"/>
        </w:trPr>
        <w:tc>
          <w:tcPr>
            <w:tcW w:w="703" w:type="dxa"/>
          </w:tcPr>
          <w:p w14:paraId="0FB8C750" w14:textId="77777777" w:rsidR="009C7367" w:rsidRDefault="00000000">
            <w:pPr>
              <w:pStyle w:val="TableParagraph"/>
              <w:spacing w:line="392" w:lineRule="exact"/>
              <w:ind w:left="107" w:right="91"/>
              <w:rPr>
                <w:b/>
                <w:sz w:val="34"/>
              </w:rPr>
            </w:pPr>
            <w:r>
              <w:rPr>
                <w:b/>
                <w:spacing w:val="-10"/>
                <w:sz w:val="34"/>
              </w:rPr>
              <w:t xml:space="preserve">№ </w:t>
            </w:r>
            <w:r>
              <w:rPr>
                <w:b/>
                <w:spacing w:val="-4"/>
                <w:sz w:val="34"/>
              </w:rPr>
              <w:t>п/п</w:t>
            </w:r>
          </w:p>
        </w:tc>
        <w:tc>
          <w:tcPr>
            <w:tcW w:w="4412" w:type="dxa"/>
          </w:tcPr>
          <w:p w14:paraId="3EC2F4B8" w14:textId="77777777" w:rsidR="009C7367" w:rsidRDefault="00000000">
            <w:pPr>
              <w:pStyle w:val="TableParagraph"/>
              <w:spacing w:before="191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>Категория</w:t>
            </w:r>
          </w:p>
        </w:tc>
        <w:tc>
          <w:tcPr>
            <w:tcW w:w="5862" w:type="dxa"/>
          </w:tcPr>
          <w:p w14:paraId="58331A92" w14:textId="77777777" w:rsidR="009C7367" w:rsidRDefault="00000000">
            <w:pPr>
              <w:pStyle w:val="TableParagraph"/>
              <w:spacing w:line="392" w:lineRule="exact"/>
              <w:ind w:right="133"/>
              <w:rPr>
                <w:b/>
                <w:sz w:val="34"/>
              </w:rPr>
            </w:pPr>
            <w:r>
              <w:rPr>
                <w:b/>
                <w:sz w:val="34"/>
              </w:rPr>
              <w:t>Документ,</w:t>
            </w:r>
            <w:r>
              <w:rPr>
                <w:b/>
                <w:spacing w:val="-19"/>
                <w:sz w:val="34"/>
              </w:rPr>
              <w:t xml:space="preserve"> </w:t>
            </w:r>
            <w:r>
              <w:rPr>
                <w:b/>
                <w:sz w:val="34"/>
              </w:rPr>
              <w:t>подтверждающий</w:t>
            </w:r>
            <w:r>
              <w:rPr>
                <w:b/>
                <w:spacing w:val="-18"/>
                <w:sz w:val="34"/>
              </w:rPr>
              <w:t xml:space="preserve"> </w:t>
            </w:r>
            <w:r>
              <w:rPr>
                <w:b/>
                <w:sz w:val="34"/>
              </w:rPr>
              <w:t>право на получение бесплатной путевки</w:t>
            </w:r>
          </w:p>
        </w:tc>
      </w:tr>
      <w:tr w:rsidR="009C7367" w14:paraId="6CC3FFEF" w14:textId="77777777">
        <w:trPr>
          <w:trHeight w:val="1951"/>
        </w:trPr>
        <w:tc>
          <w:tcPr>
            <w:tcW w:w="703" w:type="dxa"/>
          </w:tcPr>
          <w:p w14:paraId="031D72D9" w14:textId="77777777" w:rsidR="009C7367" w:rsidRDefault="009C7367">
            <w:pPr>
              <w:pStyle w:val="TableParagraph"/>
              <w:spacing w:before="379"/>
              <w:ind w:left="0"/>
              <w:rPr>
                <w:b/>
                <w:sz w:val="34"/>
              </w:rPr>
            </w:pPr>
          </w:p>
          <w:p w14:paraId="1BCBA1C9" w14:textId="77777777" w:rsidR="009C7367" w:rsidRDefault="00000000">
            <w:pPr>
              <w:pStyle w:val="TableParagraph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1.</w:t>
            </w:r>
          </w:p>
        </w:tc>
        <w:tc>
          <w:tcPr>
            <w:tcW w:w="4412" w:type="dxa"/>
          </w:tcPr>
          <w:p w14:paraId="6E0A6347" w14:textId="77777777" w:rsidR="009C7367" w:rsidRDefault="009C7367">
            <w:pPr>
              <w:pStyle w:val="TableParagraph"/>
              <w:spacing w:before="182"/>
              <w:ind w:left="0"/>
              <w:rPr>
                <w:b/>
                <w:sz w:val="34"/>
              </w:rPr>
            </w:pPr>
          </w:p>
          <w:p w14:paraId="1F8F81AC" w14:textId="77777777" w:rsidR="009C7367" w:rsidRDefault="00000000">
            <w:pPr>
              <w:pStyle w:val="TableParagraph"/>
              <w:rPr>
                <w:sz w:val="34"/>
              </w:rPr>
            </w:pPr>
            <w:r>
              <w:rPr>
                <w:sz w:val="34"/>
              </w:rPr>
              <w:t>Дети,</w:t>
            </w:r>
            <w:r>
              <w:rPr>
                <w:spacing w:val="-18"/>
                <w:sz w:val="34"/>
              </w:rPr>
              <w:t xml:space="preserve"> </w:t>
            </w:r>
            <w:r>
              <w:rPr>
                <w:sz w:val="34"/>
              </w:rPr>
              <w:t>оставшиеся</w:t>
            </w:r>
            <w:r>
              <w:rPr>
                <w:spacing w:val="-18"/>
                <w:sz w:val="34"/>
              </w:rPr>
              <w:t xml:space="preserve"> </w:t>
            </w:r>
            <w:r>
              <w:rPr>
                <w:sz w:val="34"/>
              </w:rPr>
              <w:t>без попечения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родителей</w:t>
            </w:r>
          </w:p>
        </w:tc>
        <w:tc>
          <w:tcPr>
            <w:tcW w:w="5862" w:type="dxa"/>
          </w:tcPr>
          <w:p w14:paraId="5F6E6618" w14:textId="77777777" w:rsidR="009C7367" w:rsidRDefault="00000000">
            <w:pPr>
              <w:pStyle w:val="TableParagraph"/>
              <w:spacing w:line="379" w:lineRule="exact"/>
              <w:rPr>
                <w:sz w:val="34"/>
              </w:rPr>
            </w:pPr>
            <w:r>
              <w:rPr>
                <w:sz w:val="34"/>
              </w:rPr>
              <w:t>Копия</w:t>
            </w:r>
            <w:r>
              <w:rPr>
                <w:spacing w:val="-2"/>
                <w:sz w:val="34"/>
              </w:rPr>
              <w:t xml:space="preserve"> </w:t>
            </w:r>
            <w:r>
              <w:rPr>
                <w:sz w:val="34"/>
              </w:rPr>
              <w:t>приказа</w:t>
            </w:r>
            <w:r>
              <w:rPr>
                <w:spacing w:val="-5"/>
                <w:sz w:val="34"/>
              </w:rPr>
              <w:t xml:space="preserve"> </w:t>
            </w:r>
            <w:r>
              <w:rPr>
                <w:sz w:val="34"/>
              </w:rPr>
              <w:t>УСП,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5"/>
                <w:sz w:val="34"/>
              </w:rPr>
              <w:t>или</w:t>
            </w:r>
          </w:p>
          <w:p w14:paraId="294F92EB" w14:textId="77777777" w:rsidR="009C7367" w:rsidRDefault="00000000">
            <w:pPr>
              <w:pStyle w:val="TableParagraph"/>
              <w:spacing w:line="390" w:lineRule="atLeast"/>
              <w:ind w:right="133"/>
              <w:rPr>
                <w:sz w:val="34"/>
              </w:rPr>
            </w:pPr>
            <w:r>
              <w:rPr>
                <w:sz w:val="34"/>
              </w:rPr>
              <w:t>Постановление</w:t>
            </w:r>
            <w:r>
              <w:rPr>
                <w:spacing w:val="-19"/>
                <w:sz w:val="34"/>
              </w:rPr>
              <w:t xml:space="preserve"> </w:t>
            </w:r>
            <w:r>
              <w:rPr>
                <w:sz w:val="34"/>
              </w:rPr>
              <w:t>главы</w:t>
            </w:r>
            <w:r>
              <w:rPr>
                <w:spacing w:val="-19"/>
                <w:sz w:val="34"/>
              </w:rPr>
              <w:t xml:space="preserve"> </w:t>
            </w:r>
            <w:r>
              <w:rPr>
                <w:sz w:val="34"/>
              </w:rPr>
              <w:t>администрации ВСГО об установлении опеки, или Договор о передаче ребенка в приемную семью (оригинал +копия)</w:t>
            </w:r>
          </w:p>
        </w:tc>
      </w:tr>
      <w:tr w:rsidR="009C7367" w14:paraId="5CCA4C88" w14:textId="77777777">
        <w:trPr>
          <w:trHeight w:val="782"/>
        </w:trPr>
        <w:tc>
          <w:tcPr>
            <w:tcW w:w="703" w:type="dxa"/>
          </w:tcPr>
          <w:p w14:paraId="363E675D" w14:textId="77777777" w:rsidR="009C7367" w:rsidRDefault="00000000">
            <w:pPr>
              <w:pStyle w:val="TableParagraph"/>
              <w:spacing w:before="187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2.</w:t>
            </w:r>
          </w:p>
        </w:tc>
        <w:tc>
          <w:tcPr>
            <w:tcW w:w="4412" w:type="dxa"/>
          </w:tcPr>
          <w:p w14:paraId="13103839" w14:textId="77777777" w:rsidR="009C7367" w:rsidRDefault="00000000">
            <w:pPr>
              <w:pStyle w:val="TableParagraph"/>
              <w:spacing w:before="187"/>
              <w:rPr>
                <w:sz w:val="34"/>
              </w:rPr>
            </w:pPr>
            <w:r>
              <w:rPr>
                <w:sz w:val="34"/>
              </w:rPr>
              <w:t>Дети</w:t>
            </w:r>
            <w:r>
              <w:rPr>
                <w:spacing w:val="-4"/>
                <w:sz w:val="34"/>
              </w:rPr>
              <w:t xml:space="preserve"> </w:t>
            </w:r>
            <w:r>
              <w:rPr>
                <w:sz w:val="34"/>
              </w:rPr>
              <w:t>из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z w:val="34"/>
              </w:rPr>
              <w:t>многодетных</w:t>
            </w:r>
            <w:r>
              <w:rPr>
                <w:spacing w:val="-2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семей</w:t>
            </w:r>
          </w:p>
        </w:tc>
        <w:tc>
          <w:tcPr>
            <w:tcW w:w="5862" w:type="dxa"/>
          </w:tcPr>
          <w:p w14:paraId="7049A996" w14:textId="77777777" w:rsidR="009C7367" w:rsidRDefault="00000000">
            <w:pPr>
              <w:pStyle w:val="TableParagraph"/>
              <w:spacing w:line="382" w:lineRule="exact"/>
              <w:rPr>
                <w:sz w:val="34"/>
              </w:rPr>
            </w:pPr>
            <w:r>
              <w:rPr>
                <w:sz w:val="34"/>
              </w:rPr>
              <w:t>Копия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z w:val="34"/>
              </w:rPr>
              <w:t>удостоверения</w:t>
            </w:r>
            <w:r>
              <w:rPr>
                <w:spacing w:val="-2"/>
                <w:sz w:val="34"/>
              </w:rPr>
              <w:t xml:space="preserve"> многодетной</w:t>
            </w:r>
          </w:p>
          <w:p w14:paraId="54FBD940" w14:textId="77777777" w:rsidR="009C7367" w:rsidRDefault="00000000">
            <w:pPr>
              <w:pStyle w:val="TableParagraph"/>
              <w:spacing w:line="380" w:lineRule="exact"/>
              <w:rPr>
                <w:sz w:val="34"/>
              </w:rPr>
            </w:pPr>
            <w:r>
              <w:rPr>
                <w:sz w:val="34"/>
              </w:rPr>
              <w:t>семьи</w:t>
            </w:r>
            <w:r>
              <w:rPr>
                <w:spacing w:val="-5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(</w:t>
            </w:r>
            <w:proofErr w:type="spellStart"/>
            <w:r>
              <w:rPr>
                <w:spacing w:val="-2"/>
                <w:sz w:val="34"/>
              </w:rPr>
              <w:t>оригинал+копия</w:t>
            </w:r>
            <w:proofErr w:type="spellEnd"/>
            <w:r>
              <w:rPr>
                <w:spacing w:val="-2"/>
                <w:sz w:val="34"/>
              </w:rPr>
              <w:t>)</w:t>
            </w:r>
          </w:p>
        </w:tc>
      </w:tr>
      <w:tr w:rsidR="009C7367" w14:paraId="53ED1DAE" w14:textId="77777777">
        <w:trPr>
          <w:trHeight w:val="1955"/>
        </w:trPr>
        <w:tc>
          <w:tcPr>
            <w:tcW w:w="703" w:type="dxa"/>
          </w:tcPr>
          <w:p w14:paraId="57E6E6E7" w14:textId="77777777" w:rsidR="009C7367" w:rsidRDefault="009C7367">
            <w:pPr>
              <w:pStyle w:val="TableParagraph"/>
              <w:spacing w:before="381"/>
              <w:ind w:left="0"/>
              <w:rPr>
                <w:b/>
                <w:sz w:val="34"/>
              </w:rPr>
            </w:pPr>
          </w:p>
          <w:p w14:paraId="50352287" w14:textId="77777777" w:rsidR="009C7367" w:rsidRDefault="00000000">
            <w:pPr>
              <w:pStyle w:val="TableParagraph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3.</w:t>
            </w:r>
          </w:p>
        </w:tc>
        <w:tc>
          <w:tcPr>
            <w:tcW w:w="4412" w:type="dxa"/>
          </w:tcPr>
          <w:p w14:paraId="217A837D" w14:textId="77777777" w:rsidR="009C7367" w:rsidRDefault="00000000">
            <w:pPr>
              <w:pStyle w:val="TableParagraph"/>
              <w:spacing w:line="237" w:lineRule="auto"/>
              <w:rPr>
                <w:sz w:val="34"/>
              </w:rPr>
            </w:pPr>
            <w:r>
              <w:rPr>
                <w:sz w:val="34"/>
              </w:rPr>
              <w:t>Дети,</w:t>
            </w:r>
            <w:r>
              <w:rPr>
                <w:spacing w:val="-17"/>
                <w:sz w:val="34"/>
              </w:rPr>
              <w:t xml:space="preserve"> </w:t>
            </w:r>
            <w:r>
              <w:rPr>
                <w:sz w:val="34"/>
              </w:rPr>
              <w:t>родители</w:t>
            </w:r>
            <w:r>
              <w:rPr>
                <w:spacing w:val="-20"/>
                <w:sz w:val="34"/>
              </w:rPr>
              <w:t xml:space="preserve"> </w:t>
            </w:r>
            <w:r>
              <w:rPr>
                <w:sz w:val="34"/>
              </w:rPr>
              <w:t>которых имеют доход ниже</w:t>
            </w:r>
          </w:p>
          <w:p w14:paraId="74132235" w14:textId="77777777" w:rsidR="009C7367" w:rsidRDefault="00000000">
            <w:pPr>
              <w:pStyle w:val="TableParagraph"/>
              <w:rPr>
                <w:sz w:val="34"/>
              </w:rPr>
            </w:pPr>
            <w:r>
              <w:rPr>
                <w:sz w:val="34"/>
              </w:rPr>
              <w:t>прожиточного</w:t>
            </w:r>
            <w:r>
              <w:rPr>
                <w:spacing w:val="-22"/>
                <w:sz w:val="34"/>
              </w:rPr>
              <w:t xml:space="preserve"> </w:t>
            </w:r>
            <w:r>
              <w:rPr>
                <w:sz w:val="34"/>
              </w:rPr>
              <w:t>минимума, установленного в</w:t>
            </w:r>
          </w:p>
          <w:p w14:paraId="1D143641" w14:textId="77777777" w:rsidR="009C7367" w:rsidRDefault="00000000">
            <w:pPr>
              <w:pStyle w:val="TableParagraph"/>
              <w:spacing w:line="381" w:lineRule="exact"/>
              <w:rPr>
                <w:sz w:val="34"/>
              </w:rPr>
            </w:pPr>
            <w:r>
              <w:rPr>
                <w:sz w:val="34"/>
              </w:rPr>
              <w:t>Свердловской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области</w:t>
            </w:r>
          </w:p>
        </w:tc>
        <w:tc>
          <w:tcPr>
            <w:tcW w:w="5862" w:type="dxa"/>
          </w:tcPr>
          <w:p w14:paraId="2B721DC7" w14:textId="77777777" w:rsidR="009C7367" w:rsidRDefault="00000000">
            <w:pPr>
              <w:pStyle w:val="TableParagraph"/>
              <w:spacing w:before="186"/>
              <w:ind w:right="133"/>
              <w:rPr>
                <w:sz w:val="34"/>
              </w:rPr>
            </w:pPr>
            <w:r>
              <w:rPr>
                <w:sz w:val="34"/>
              </w:rPr>
              <w:t>Справка</w:t>
            </w:r>
            <w:r>
              <w:rPr>
                <w:spacing w:val="-12"/>
                <w:sz w:val="34"/>
              </w:rPr>
              <w:t xml:space="preserve"> </w:t>
            </w:r>
            <w:r>
              <w:rPr>
                <w:sz w:val="34"/>
              </w:rPr>
              <w:t>из</w:t>
            </w:r>
            <w:r>
              <w:rPr>
                <w:spacing w:val="-12"/>
                <w:sz w:val="34"/>
              </w:rPr>
              <w:t xml:space="preserve"> </w:t>
            </w:r>
            <w:r>
              <w:rPr>
                <w:sz w:val="34"/>
              </w:rPr>
              <w:t>территориального</w:t>
            </w:r>
            <w:r>
              <w:rPr>
                <w:spacing w:val="-12"/>
                <w:sz w:val="34"/>
              </w:rPr>
              <w:t xml:space="preserve"> </w:t>
            </w:r>
            <w:r>
              <w:rPr>
                <w:sz w:val="34"/>
              </w:rPr>
              <w:t>органа социальной защиты населения о получении</w:t>
            </w:r>
            <w:r>
              <w:rPr>
                <w:spacing w:val="-8"/>
                <w:sz w:val="34"/>
              </w:rPr>
              <w:t xml:space="preserve"> </w:t>
            </w:r>
            <w:r>
              <w:rPr>
                <w:sz w:val="34"/>
              </w:rPr>
              <w:t>социального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пособия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или единого пособия (оригинал)</w:t>
            </w:r>
          </w:p>
        </w:tc>
      </w:tr>
      <w:tr w:rsidR="009C7367" w14:paraId="7D0F4FC3" w14:textId="77777777">
        <w:trPr>
          <w:trHeight w:val="1173"/>
        </w:trPr>
        <w:tc>
          <w:tcPr>
            <w:tcW w:w="703" w:type="dxa"/>
          </w:tcPr>
          <w:p w14:paraId="4A987381" w14:textId="77777777" w:rsidR="009C7367" w:rsidRDefault="00000000">
            <w:pPr>
              <w:pStyle w:val="TableParagraph"/>
              <w:spacing w:before="381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4.</w:t>
            </w:r>
          </w:p>
        </w:tc>
        <w:tc>
          <w:tcPr>
            <w:tcW w:w="4412" w:type="dxa"/>
          </w:tcPr>
          <w:p w14:paraId="5593E6CA" w14:textId="77777777" w:rsidR="009C7367" w:rsidRDefault="00000000">
            <w:pPr>
              <w:pStyle w:val="TableParagraph"/>
              <w:spacing w:before="381"/>
              <w:rPr>
                <w:sz w:val="34"/>
              </w:rPr>
            </w:pPr>
            <w:r>
              <w:rPr>
                <w:sz w:val="34"/>
              </w:rPr>
              <w:t>Дети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безработных</w:t>
            </w:r>
            <w:r>
              <w:rPr>
                <w:spacing w:val="-6"/>
                <w:sz w:val="34"/>
              </w:rPr>
              <w:t xml:space="preserve"> </w:t>
            </w:r>
            <w:proofErr w:type="spellStart"/>
            <w:r>
              <w:rPr>
                <w:spacing w:val="-2"/>
                <w:sz w:val="34"/>
              </w:rPr>
              <w:t>родителй</w:t>
            </w:r>
            <w:proofErr w:type="spellEnd"/>
          </w:p>
        </w:tc>
        <w:tc>
          <w:tcPr>
            <w:tcW w:w="5862" w:type="dxa"/>
          </w:tcPr>
          <w:p w14:paraId="2609C5CD" w14:textId="77777777" w:rsidR="009C7367" w:rsidRDefault="00000000">
            <w:pPr>
              <w:pStyle w:val="TableParagraph"/>
              <w:spacing w:line="381" w:lineRule="exact"/>
              <w:rPr>
                <w:sz w:val="34"/>
              </w:rPr>
            </w:pPr>
            <w:r>
              <w:rPr>
                <w:sz w:val="34"/>
              </w:rPr>
              <w:t>Справка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z w:val="34"/>
              </w:rPr>
              <w:t>о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z w:val="34"/>
              </w:rPr>
              <w:t>постановке</w:t>
            </w:r>
            <w:r>
              <w:rPr>
                <w:spacing w:val="-2"/>
                <w:sz w:val="34"/>
              </w:rPr>
              <w:t xml:space="preserve"> </w:t>
            </w:r>
            <w:r>
              <w:rPr>
                <w:sz w:val="34"/>
              </w:rPr>
              <w:t>на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учет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10"/>
                <w:sz w:val="34"/>
              </w:rPr>
              <w:t>в</w:t>
            </w:r>
          </w:p>
          <w:p w14:paraId="5FF60AF5" w14:textId="77777777" w:rsidR="009C7367" w:rsidRDefault="00000000">
            <w:pPr>
              <w:pStyle w:val="TableParagraph"/>
              <w:spacing w:line="390" w:lineRule="atLeast"/>
              <w:ind w:right="133"/>
              <w:rPr>
                <w:sz w:val="34"/>
              </w:rPr>
            </w:pPr>
            <w:r>
              <w:rPr>
                <w:sz w:val="34"/>
              </w:rPr>
              <w:t>Центре</w:t>
            </w:r>
            <w:r>
              <w:rPr>
                <w:spacing w:val="-19"/>
                <w:sz w:val="34"/>
              </w:rPr>
              <w:t xml:space="preserve"> </w:t>
            </w:r>
            <w:r>
              <w:rPr>
                <w:sz w:val="34"/>
              </w:rPr>
              <w:t>занятости</w:t>
            </w:r>
            <w:r>
              <w:rPr>
                <w:spacing w:val="-17"/>
                <w:sz w:val="34"/>
              </w:rPr>
              <w:t xml:space="preserve"> </w:t>
            </w:r>
            <w:r>
              <w:rPr>
                <w:sz w:val="34"/>
              </w:rPr>
              <w:t xml:space="preserve">населения </w:t>
            </w:r>
            <w:r>
              <w:rPr>
                <w:spacing w:val="-2"/>
                <w:sz w:val="34"/>
              </w:rPr>
              <w:t>(оригинал)</w:t>
            </w:r>
          </w:p>
        </w:tc>
      </w:tr>
      <w:tr w:rsidR="009C7367" w14:paraId="5B203AF5" w14:textId="77777777">
        <w:trPr>
          <w:trHeight w:val="1173"/>
        </w:trPr>
        <w:tc>
          <w:tcPr>
            <w:tcW w:w="703" w:type="dxa"/>
          </w:tcPr>
          <w:p w14:paraId="4F73E838" w14:textId="77777777" w:rsidR="009C7367" w:rsidRDefault="00000000">
            <w:pPr>
              <w:pStyle w:val="TableParagraph"/>
              <w:spacing w:before="380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5.</w:t>
            </w:r>
          </w:p>
        </w:tc>
        <w:tc>
          <w:tcPr>
            <w:tcW w:w="4412" w:type="dxa"/>
          </w:tcPr>
          <w:p w14:paraId="2CA09A44" w14:textId="77777777" w:rsidR="009C7367" w:rsidRDefault="00000000">
            <w:pPr>
              <w:pStyle w:val="TableParagraph"/>
              <w:ind w:right="50"/>
              <w:rPr>
                <w:sz w:val="34"/>
              </w:rPr>
            </w:pPr>
            <w:r>
              <w:rPr>
                <w:sz w:val="34"/>
              </w:rPr>
              <w:t>Дети,</w:t>
            </w:r>
            <w:r>
              <w:rPr>
                <w:spacing w:val="-19"/>
                <w:sz w:val="34"/>
              </w:rPr>
              <w:t xml:space="preserve"> </w:t>
            </w:r>
            <w:r>
              <w:rPr>
                <w:sz w:val="34"/>
              </w:rPr>
              <w:t>получающих</w:t>
            </w:r>
            <w:r>
              <w:rPr>
                <w:spacing w:val="-18"/>
                <w:sz w:val="34"/>
              </w:rPr>
              <w:t xml:space="preserve"> </w:t>
            </w:r>
            <w:r>
              <w:rPr>
                <w:sz w:val="34"/>
              </w:rPr>
              <w:t>пенсию по случаю потери</w:t>
            </w:r>
          </w:p>
          <w:p w14:paraId="284AE817" w14:textId="77777777" w:rsidR="009C7367" w:rsidRDefault="00000000">
            <w:pPr>
              <w:pStyle w:val="TableParagraph"/>
              <w:spacing w:line="381" w:lineRule="exact"/>
              <w:rPr>
                <w:sz w:val="34"/>
              </w:rPr>
            </w:pPr>
            <w:r>
              <w:rPr>
                <w:spacing w:val="-2"/>
                <w:sz w:val="34"/>
              </w:rPr>
              <w:t>кормильца</w:t>
            </w:r>
          </w:p>
        </w:tc>
        <w:tc>
          <w:tcPr>
            <w:tcW w:w="5862" w:type="dxa"/>
          </w:tcPr>
          <w:p w14:paraId="5CB67579" w14:textId="77777777" w:rsidR="009C7367" w:rsidRDefault="00000000">
            <w:pPr>
              <w:pStyle w:val="TableParagraph"/>
              <w:ind w:right="133"/>
              <w:rPr>
                <w:sz w:val="34"/>
              </w:rPr>
            </w:pPr>
            <w:r>
              <w:rPr>
                <w:sz w:val="34"/>
              </w:rPr>
              <w:t>Справка из отделения Пенсионного фонда</w:t>
            </w:r>
            <w:r>
              <w:rPr>
                <w:spacing w:val="-8"/>
                <w:sz w:val="34"/>
              </w:rPr>
              <w:t xml:space="preserve"> </w:t>
            </w:r>
            <w:r>
              <w:rPr>
                <w:sz w:val="34"/>
              </w:rPr>
              <w:t>РФ</w:t>
            </w:r>
            <w:r>
              <w:rPr>
                <w:spacing w:val="-10"/>
                <w:sz w:val="34"/>
              </w:rPr>
              <w:t xml:space="preserve"> </w:t>
            </w:r>
            <w:r>
              <w:rPr>
                <w:sz w:val="34"/>
              </w:rPr>
              <w:t>по</w:t>
            </w:r>
            <w:r>
              <w:rPr>
                <w:spacing w:val="-10"/>
                <w:sz w:val="34"/>
              </w:rPr>
              <w:t xml:space="preserve"> </w:t>
            </w:r>
            <w:r>
              <w:rPr>
                <w:sz w:val="34"/>
              </w:rPr>
              <w:t>Свердловской</w:t>
            </w:r>
            <w:r>
              <w:rPr>
                <w:spacing w:val="-10"/>
                <w:sz w:val="34"/>
              </w:rPr>
              <w:t xml:space="preserve"> </w:t>
            </w:r>
            <w:r>
              <w:rPr>
                <w:sz w:val="34"/>
              </w:rPr>
              <w:t>области</w:t>
            </w:r>
          </w:p>
          <w:p w14:paraId="5EC588DC" w14:textId="77777777" w:rsidR="009C7367" w:rsidRDefault="00000000">
            <w:pPr>
              <w:pStyle w:val="TableParagraph"/>
              <w:spacing w:line="381" w:lineRule="exact"/>
              <w:rPr>
                <w:sz w:val="34"/>
              </w:rPr>
            </w:pPr>
            <w:r>
              <w:rPr>
                <w:spacing w:val="-2"/>
                <w:sz w:val="34"/>
              </w:rPr>
              <w:t>(оригинал)</w:t>
            </w:r>
          </w:p>
        </w:tc>
      </w:tr>
      <w:tr w:rsidR="009C7367" w14:paraId="1CD00DBF" w14:textId="77777777">
        <w:trPr>
          <w:trHeight w:val="1565"/>
        </w:trPr>
        <w:tc>
          <w:tcPr>
            <w:tcW w:w="703" w:type="dxa"/>
          </w:tcPr>
          <w:p w14:paraId="7E82BD70" w14:textId="77777777" w:rsidR="009C7367" w:rsidRDefault="009C7367">
            <w:pPr>
              <w:pStyle w:val="TableParagraph"/>
              <w:spacing w:before="184"/>
              <w:ind w:left="0"/>
              <w:rPr>
                <w:b/>
                <w:sz w:val="34"/>
              </w:rPr>
            </w:pPr>
          </w:p>
          <w:p w14:paraId="78AA7C3A" w14:textId="77777777" w:rsidR="009C7367" w:rsidRDefault="00000000">
            <w:pPr>
              <w:pStyle w:val="TableParagraph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6.</w:t>
            </w:r>
          </w:p>
        </w:tc>
        <w:tc>
          <w:tcPr>
            <w:tcW w:w="4412" w:type="dxa"/>
          </w:tcPr>
          <w:p w14:paraId="3F6CB7BA" w14:textId="77777777" w:rsidR="009C7367" w:rsidRDefault="00000000">
            <w:pPr>
              <w:pStyle w:val="TableParagraph"/>
              <w:rPr>
                <w:sz w:val="34"/>
              </w:rPr>
            </w:pPr>
            <w:r>
              <w:rPr>
                <w:sz w:val="34"/>
              </w:rPr>
              <w:t>Дети, вернувшихся из воспитательных</w:t>
            </w:r>
            <w:r>
              <w:rPr>
                <w:spacing w:val="-19"/>
                <w:sz w:val="34"/>
              </w:rPr>
              <w:t xml:space="preserve"> </w:t>
            </w:r>
            <w:r>
              <w:rPr>
                <w:sz w:val="34"/>
              </w:rPr>
              <w:t>колоний</w:t>
            </w:r>
            <w:r>
              <w:rPr>
                <w:spacing w:val="-17"/>
                <w:sz w:val="34"/>
              </w:rPr>
              <w:t xml:space="preserve"> </w:t>
            </w:r>
            <w:r>
              <w:rPr>
                <w:sz w:val="34"/>
              </w:rPr>
              <w:t>и специальных учреждений</w:t>
            </w:r>
          </w:p>
          <w:p w14:paraId="48D141BF" w14:textId="77777777" w:rsidR="009C7367" w:rsidRDefault="00000000">
            <w:pPr>
              <w:pStyle w:val="TableParagraph"/>
              <w:spacing w:line="381" w:lineRule="exact"/>
              <w:rPr>
                <w:sz w:val="34"/>
              </w:rPr>
            </w:pPr>
            <w:r>
              <w:rPr>
                <w:sz w:val="34"/>
              </w:rPr>
              <w:t>закрытого</w:t>
            </w:r>
            <w:r>
              <w:rPr>
                <w:spacing w:val="-4"/>
                <w:sz w:val="34"/>
              </w:rPr>
              <w:t xml:space="preserve"> типа</w:t>
            </w:r>
          </w:p>
        </w:tc>
        <w:tc>
          <w:tcPr>
            <w:tcW w:w="5862" w:type="dxa"/>
          </w:tcPr>
          <w:p w14:paraId="1ED41ACC" w14:textId="77777777" w:rsidR="009C7367" w:rsidRDefault="009C7367">
            <w:pPr>
              <w:pStyle w:val="TableParagraph"/>
              <w:spacing w:before="184"/>
              <w:ind w:left="0"/>
              <w:rPr>
                <w:b/>
                <w:sz w:val="34"/>
              </w:rPr>
            </w:pPr>
          </w:p>
          <w:p w14:paraId="4A14D8DA" w14:textId="77777777" w:rsidR="009C7367" w:rsidRDefault="00000000">
            <w:pPr>
              <w:pStyle w:val="TableParagraph"/>
              <w:rPr>
                <w:sz w:val="34"/>
              </w:rPr>
            </w:pPr>
            <w:r>
              <w:rPr>
                <w:sz w:val="34"/>
              </w:rPr>
              <w:t>Справка</w:t>
            </w:r>
            <w:r>
              <w:rPr>
                <w:spacing w:val="-10"/>
                <w:sz w:val="34"/>
              </w:rPr>
              <w:t xml:space="preserve"> </w:t>
            </w:r>
            <w:r>
              <w:rPr>
                <w:sz w:val="34"/>
              </w:rPr>
              <w:t>установленной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формы</w:t>
            </w:r>
          </w:p>
        </w:tc>
      </w:tr>
    </w:tbl>
    <w:p w14:paraId="11AA5631" w14:textId="77777777" w:rsidR="009D423D" w:rsidRDefault="009D423D" w:rsidP="00073513">
      <w:pPr>
        <w:ind w:right="9"/>
        <w:jc w:val="center"/>
        <w:rPr>
          <w:b/>
          <w:spacing w:val="-2"/>
          <w:sz w:val="32"/>
        </w:rPr>
      </w:pPr>
    </w:p>
    <w:p w14:paraId="74AC1719" w14:textId="280CE498" w:rsidR="009C7367" w:rsidRDefault="00000000" w:rsidP="00073513">
      <w:pPr>
        <w:ind w:right="9"/>
        <w:jc w:val="center"/>
        <w:rPr>
          <w:b/>
          <w:sz w:val="32"/>
        </w:rPr>
      </w:pPr>
      <w:r>
        <w:rPr>
          <w:b/>
          <w:spacing w:val="-2"/>
          <w:sz w:val="32"/>
        </w:rPr>
        <w:t>ВНИМАНИЕ!!!</w:t>
      </w:r>
    </w:p>
    <w:p w14:paraId="595C9304" w14:textId="77777777" w:rsidR="00073513" w:rsidRDefault="00000000" w:rsidP="00073513">
      <w:pPr>
        <w:spacing w:before="55"/>
        <w:ind w:right="8"/>
        <w:jc w:val="center"/>
        <w:rPr>
          <w:b/>
          <w:sz w:val="32"/>
        </w:rPr>
      </w:pPr>
      <w:r>
        <w:rPr>
          <w:b/>
          <w:sz w:val="32"/>
        </w:rPr>
        <w:t>СПРАВКИ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ПРЕДСТАВЛЯЮТСЯ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  <w:u w:val="single"/>
        </w:rPr>
        <w:t>ОРИГИНАЛЕ</w:t>
      </w:r>
      <w:r w:rsidR="00073513">
        <w:rPr>
          <w:b/>
          <w:sz w:val="32"/>
        </w:rPr>
        <w:t>.</w:t>
      </w:r>
    </w:p>
    <w:p w14:paraId="3DD111FE" w14:textId="5D3F1D86" w:rsidR="009C7367" w:rsidRDefault="00000000" w:rsidP="00073513">
      <w:pPr>
        <w:spacing w:before="55"/>
        <w:ind w:right="8"/>
        <w:jc w:val="center"/>
        <w:rPr>
          <w:b/>
          <w:sz w:val="32"/>
        </w:rPr>
      </w:pPr>
      <w:r>
        <w:rPr>
          <w:b/>
          <w:sz w:val="32"/>
        </w:rPr>
        <w:t>КОПИИ ВСЕХ ПОКУМЕНТОВ ПРЕДОСТАВЛЯЮТСЯ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ВМЕСТЕ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С</w:t>
      </w:r>
    </w:p>
    <w:p w14:paraId="1FD8632D" w14:textId="624FBCDA" w:rsidR="00073513" w:rsidRDefault="00000000" w:rsidP="009D423D">
      <w:pPr>
        <w:spacing w:before="1" w:line="276" w:lineRule="auto"/>
        <w:ind w:right="925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ПОДЛИННИКАМИ</w:t>
      </w:r>
    </w:p>
    <w:p w14:paraId="29BB00C4" w14:textId="77777777" w:rsidR="00073513" w:rsidRDefault="00073513" w:rsidP="00073513">
      <w:pPr>
        <w:spacing w:before="1" w:line="276" w:lineRule="auto"/>
        <w:ind w:right="925"/>
        <w:rPr>
          <w:b/>
          <w:spacing w:val="-2"/>
          <w:sz w:val="32"/>
        </w:rPr>
      </w:pPr>
    </w:p>
    <w:p w14:paraId="527A7091" w14:textId="06191B4D" w:rsidR="009C7367" w:rsidRDefault="00000000" w:rsidP="00073513">
      <w:pPr>
        <w:spacing w:before="1" w:line="276" w:lineRule="auto"/>
        <w:ind w:right="925"/>
        <w:jc w:val="center"/>
        <w:rPr>
          <w:b/>
          <w:sz w:val="32"/>
        </w:rPr>
      </w:pPr>
      <w:r w:rsidRPr="00073513">
        <w:rPr>
          <w:b/>
          <w:color w:val="000000"/>
          <w:sz w:val="32"/>
          <w:u w:val="single"/>
        </w:rPr>
        <w:t>ПАКЕТ</w:t>
      </w:r>
      <w:r w:rsidRPr="00073513">
        <w:rPr>
          <w:b/>
          <w:color w:val="000000"/>
          <w:spacing w:val="-20"/>
          <w:sz w:val="32"/>
          <w:u w:val="single"/>
        </w:rPr>
        <w:t xml:space="preserve"> </w:t>
      </w:r>
      <w:r w:rsidRPr="00073513">
        <w:rPr>
          <w:b/>
          <w:color w:val="000000"/>
          <w:sz w:val="32"/>
          <w:u w:val="single"/>
        </w:rPr>
        <w:t>ДОКУМЕНТОВ</w:t>
      </w:r>
      <w:r w:rsidR="00073513" w:rsidRPr="00073513">
        <w:rPr>
          <w:b/>
          <w:sz w:val="32"/>
        </w:rPr>
        <w:t xml:space="preserve"> и </w:t>
      </w:r>
      <w:r w:rsidRPr="00073513">
        <w:rPr>
          <w:b/>
          <w:color w:val="000000"/>
          <w:sz w:val="32"/>
          <w:u w:val="single"/>
        </w:rPr>
        <w:t>ПРЕДОСТАВЛЯЕТСЯ В ФАЙЛЕ</w:t>
      </w:r>
    </w:p>
    <w:sectPr w:rsidR="009C7367">
      <w:pgSz w:w="11910" w:h="16840"/>
      <w:pgMar w:top="34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4220"/>
    <w:multiLevelType w:val="hybridMultilevel"/>
    <w:tmpl w:val="07EAE194"/>
    <w:lvl w:ilvl="0" w:tplc="901C0FB4">
      <w:start w:val="1"/>
      <w:numFmt w:val="decimal"/>
      <w:lvlText w:val="%1)"/>
      <w:lvlJc w:val="left"/>
      <w:pPr>
        <w:ind w:left="94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ru-RU" w:eastAsia="en-US" w:bidi="ar-SA"/>
      </w:rPr>
    </w:lvl>
    <w:lvl w:ilvl="1" w:tplc="BB5EA9B0">
      <w:numFmt w:val="bullet"/>
      <w:lvlText w:val="•"/>
      <w:lvlJc w:val="left"/>
      <w:pPr>
        <w:ind w:left="1951" w:hanging="370"/>
      </w:pPr>
      <w:rPr>
        <w:rFonts w:hint="default"/>
        <w:lang w:val="ru-RU" w:eastAsia="en-US" w:bidi="ar-SA"/>
      </w:rPr>
    </w:lvl>
    <w:lvl w:ilvl="2" w:tplc="55E6C072">
      <w:numFmt w:val="bullet"/>
      <w:lvlText w:val="•"/>
      <w:lvlJc w:val="left"/>
      <w:pPr>
        <w:ind w:left="2963" w:hanging="370"/>
      </w:pPr>
      <w:rPr>
        <w:rFonts w:hint="default"/>
        <w:lang w:val="ru-RU" w:eastAsia="en-US" w:bidi="ar-SA"/>
      </w:rPr>
    </w:lvl>
    <w:lvl w:ilvl="3" w:tplc="81D40C88">
      <w:numFmt w:val="bullet"/>
      <w:lvlText w:val="•"/>
      <w:lvlJc w:val="left"/>
      <w:pPr>
        <w:ind w:left="3975" w:hanging="370"/>
      </w:pPr>
      <w:rPr>
        <w:rFonts w:hint="default"/>
        <w:lang w:val="ru-RU" w:eastAsia="en-US" w:bidi="ar-SA"/>
      </w:rPr>
    </w:lvl>
    <w:lvl w:ilvl="4" w:tplc="FA145508">
      <w:numFmt w:val="bullet"/>
      <w:lvlText w:val="•"/>
      <w:lvlJc w:val="left"/>
      <w:pPr>
        <w:ind w:left="4986" w:hanging="370"/>
      </w:pPr>
      <w:rPr>
        <w:rFonts w:hint="default"/>
        <w:lang w:val="ru-RU" w:eastAsia="en-US" w:bidi="ar-SA"/>
      </w:rPr>
    </w:lvl>
    <w:lvl w:ilvl="5" w:tplc="A46C6952">
      <w:numFmt w:val="bullet"/>
      <w:lvlText w:val="•"/>
      <w:lvlJc w:val="left"/>
      <w:pPr>
        <w:ind w:left="5998" w:hanging="370"/>
      </w:pPr>
      <w:rPr>
        <w:rFonts w:hint="default"/>
        <w:lang w:val="ru-RU" w:eastAsia="en-US" w:bidi="ar-SA"/>
      </w:rPr>
    </w:lvl>
    <w:lvl w:ilvl="6" w:tplc="D6BEC924">
      <w:numFmt w:val="bullet"/>
      <w:lvlText w:val="•"/>
      <w:lvlJc w:val="left"/>
      <w:pPr>
        <w:ind w:left="7010" w:hanging="370"/>
      </w:pPr>
      <w:rPr>
        <w:rFonts w:hint="default"/>
        <w:lang w:val="ru-RU" w:eastAsia="en-US" w:bidi="ar-SA"/>
      </w:rPr>
    </w:lvl>
    <w:lvl w:ilvl="7" w:tplc="FD8462F8">
      <w:numFmt w:val="bullet"/>
      <w:lvlText w:val="•"/>
      <w:lvlJc w:val="left"/>
      <w:pPr>
        <w:ind w:left="8022" w:hanging="370"/>
      </w:pPr>
      <w:rPr>
        <w:rFonts w:hint="default"/>
        <w:lang w:val="ru-RU" w:eastAsia="en-US" w:bidi="ar-SA"/>
      </w:rPr>
    </w:lvl>
    <w:lvl w:ilvl="8" w:tplc="62780F48">
      <w:numFmt w:val="bullet"/>
      <w:lvlText w:val="•"/>
      <w:lvlJc w:val="left"/>
      <w:pPr>
        <w:ind w:left="9033" w:hanging="370"/>
      </w:pPr>
      <w:rPr>
        <w:rFonts w:hint="default"/>
        <w:lang w:val="ru-RU" w:eastAsia="en-US" w:bidi="ar-SA"/>
      </w:rPr>
    </w:lvl>
  </w:abstractNum>
  <w:num w:numId="1" w16cid:durableId="3528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367"/>
    <w:rsid w:val="00073513"/>
    <w:rsid w:val="009C7367"/>
    <w:rsid w:val="009D423D"/>
    <w:rsid w:val="00B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012A"/>
  <w15:docId w15:val="{F9EC07AD-99C1-471D-B9E0-73DE0D30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/>
    </w:pPr>
    <w:rPr>
      <w:sz w:val="34"/>
      <w:szCs w:val="34"/>
    </w:rPr>
  </w:style>
  <w:style w:type="paragraph" w:styleId="a4">
    <w:name w:val="List Paragraph"/>
    <w:basedOn w:val="a"/>
    <w:uiPriority w:val="1"/>
    <w:qFormat/>
    <w:pPr>
      <w:ind w:left="939" w:hanging="368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Верочка</dc:creator>
  <cp:lastModifiedBy>Елена Муромцева</cp:lastModifiedBy>
  <cp:revision>2</cp:revision>
  <dcterms:created xsi:type="dcterms:W3CDTF">2025-03-03T06:26:00Z</dcterms:created>
  <dcterms:modified xsi:type="dcterms:W3CDTF">2025-03-03T06:37:00Z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