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97" w:rsidRPr="005E5697" w:rsidRDefault="005E5697" w:rsidP="005E5697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spacing w:val="5"/>
          <w:kern w:val="36"/>
          <w:sz w:val="48"/>
          <w:szCs w:val="54"/>
          <w:lang w:eastAsia="ru-RU"/>
        </w:rPr>
      </w:pPr>
      <w:r w:rsidRPr="005E5697">
        <w:rPr>
          <w:rFonts w:ascii="Segoe UI" w:eastAsia="Times New Roman" w:hAnsi="Segoe UI" w:cs="Segoe UI"/>
          <w:b/>
          <w:bCs/>
          <w:spacing w:val="5"/>
          <w:kern w:val="36"/>
          <w:sz w:val="48"/>
          <w:szCs w:val="54"/>
          <w:lang w:eastAsia="ru-RU"/>
        </w:rPr>
        <w:t>Как защитить ребёнка от мошенников в интернете: 10 ключевых правил</w:t>
      </w:r>
    </w:p>
    <w:p w:rsidR="005E5697" w:rsidRDefault="005E5697" w:rsidP="005E5697">
      <w:pPr>
        <w:spacing w:after="0" w:line="240" w:lineRule="auto"/>
        <w:jc w:val="center"/>
        <w:rPr>
          <w:rFonts w:ascii="Segoe UI" w:hAnsi="Segoe UI" w:cs="Segoe UI"/>
          <w:sz w:val="26"/>
          <w:szCs w:val="26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2E79EAA" wp14:editId="0ABE9543">
            <wp:extent cx="3505200" cy="1971675"/>
            <wp:effectExtent l="0" t="0" r="0" b="9525"/>
            <wp:docPr id="1" name="Рисунок 1" descr="https://avatars.dzeninfra.ru/get-zen_doc/271828/pub_68cd0e03a7245b6795b428fb_68d3e5db4e95447731dc2d1b/scale_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dzeninfra.ru/get-zen_doc/271828/pub_68cd0e03a7245b6795b428fb_68d3e5db4e95447731dc2d1b/scale_24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328" cy="197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4759D" w:rsidRDefault="005E5697" w:rsidP="005E5697">
      <w:pPr>
        <w:spacing w:after="0" w:line="240" w:lineRule="auto"/>
        <w:jc w:val="both"/>
        <w:rPr>
          <w:rFonts w:ascii="Segoe UI" w:hAnsi="Segoe UI" w:cs="Segoe UI"/>
          <w:sz w:val="26"/>
          <w:szCs w:val="26"/>
          <w:shd w:val="clear" w:color="auto" w:fill="FFFFFF"/>
        </w:rPr>
      </w:pPr>
      <w:r>
        <w:rPr>
          <w:rFonts w:ascii="Segoe UI" w:hAnsi="Segoe UI" w:cs="Segoe UI"/>
          <w:sz w:val="26"/>
          <w:szCs w:val="26"/>
          <w:shd w:val="clear" w:color="auto" w:fill="FFFFFF"/>
        </w:rPr>
        <w:t>Даже программа родительского контроля, установленная на смартфоне или компьютере, не всегда может уберечь детей от обманщиков. Поэтому лучше подготовиться к встрече с ними заранее. Мы подготовили памятку о том, чему нужно научить ребёнка, чтобы его не провели мошенники в Сети.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Не добавлять незнакомых взрослых в друзья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Первое, чему мы учим детей: никогда не говори на улице с незнакомцами. Это же правило действует и в интернете. Только здесь притворяться другим человеком гораздо проще, чем в реальной жизни. Часто мошенники заводят в социальных сетях странички «сверстников», добавляются в друзья и вступают в переписку с детьми. Ребёнок думает, что общается с симпатичной девочкой, и может рассказать, какой у него компьютер и сколько их вообще, когда родители приходят с работы и многое другое. Объясните, что за фотографией на </w:t>
      </w:r>
      <w:proofErr w:type="spellStart"/>
      <w:r>
        <w:rPr>
          <w:rFonts w:ascii="Segoe UI" w:hAnsi="Segoe UI" w:cs="Segoe UI"/>
          <w:sz w:val="26"/>
          <w:szCs w:val="26"/>
        </w:rPr>
        <w:t>аватарке</w:t>
      </w:r>
      <w:proofErr w:type="spellEnd"/>
      <w:r>
        <w:rPr>
          <w:rFonts w:ascii="Segoe UI" w:hAnsi="Segoe UI" w:cs="Segoe UI"/>
          <w:sz w:val="26"/>
          <w:szCs w:val="26"/>
        </w:rPr>
        <w:t xml:space="preserve"> может скрываться мошенник, и, если он узнает, когда родителей не будет дома, из квартиры могут пропасть ценные вещи или произойти другие неприятности.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Не сообщать личную информацию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Никогда и ни при каких обстоятельствах не сообщать информацию личного характера. Расскажите ребёнку, что такое персональные данные: Ф. И. О., дата рождения, домашний адрес, номера телефона и банковских карточек, пароли. Попросите не сообщать эту информацию никому в переписках, комментариях, онлайн-играх. Предупредите, что, если в сети у него кто-то попросит номер телефона или адрес, сначала нужно ответить: «Спрошу разрешения у родителей». Обычно после такого сообщения мошенники исчезают.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Не скачивать программы с сомнительных сайтов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Попросите ребёнка использовать для загрузки приложений только </w:t>
      </w:r>
      <w:proofErr w:type="spellStart"/>
      <w:r>
        <w:rPr>
          <w:rFonts w:ascii="Segoe UI" w:hAnsi="Segoe UI" w:cs="Segoe UI"/>
          <w:sz w:val="26"/>
          <w:szCs w:val="26"/>
        </w:rPr>
        <w:t>Google</w:t>
      </w:r>
      <w:proofErr w:type="spellEnd"/>
      <w:r>
        <w:rPr>
          <w:rFonts w:ascii="Segoe UI" w:hAnsi="Segoe UI" w:cs="Segoe UI"/>
          <w:sz w:val="26"/>
          <w:szCs w:val="26"/>
        </w:rPr>
        <w:t xml:space="preserve"> </w:t>
      </w:r>
      <w:proofErr w:type="spellStart"/>
      <w:r>
        <w:rPr>
          <w:rFonts w:ascii="Segoe UI" w:hAnsi="Segoe UI" w:cs="Segoe UI"/>
          <w:sz w:val="26"/>
          <w:szCs w:val="26"/>
        </w:rPr>
        <w:t>Play</w:t>
      </w:r>
      <w:proofErr w:type="spellEnd"/>
      <w:r>
        <w:rPr>
          <w:rFonts w:ascii="Segoe UI" w:hAnsi="Segoe UI" w:cs="Segoe UI"/>
          <w:sz w:val="26"/>
          <w:szCs w:val="26"/>
        </w:rPr>
        <w:t xml:space="preserve"> или </w:t>
      </w:r>
      <w:proofErr w:type="spellStart"/>
      <w:r>
        <w:rPr>
          <w:rFonts w:ascii="Segoe UI" w:hAnsi="Segoe UI" w:cs="Segoe UI"/>
          <w:sz w:val="26"/>
          <w:szCs w:val="26"/>
        </w:rPr>
        <w:t>App</w:t>
      </w:r>
      <w:proofErr w:type="spellEnd"/>
      <w:r>
        <w:rPr>
          <w:rFonts w:ascii="Segoe UI" w:hAnsi="Segoe UI" w:cs="Segoe UI"/>
          <w:sz w:val="26"/>
          <w:szCs w:val="26"/>
        </w:rPr>
        <w:t xml:space="preserve"> </w:t>
      </w:r>
      <w:proofErr w:type="spellStart"/>
      <w:r>
        <w:rPr>
          <w:rFonts w:ascii="Segoe UI" w:hAnsi="Segoe UI" w:cs="Segoe UI"/>
          <w:sz w:val="26"/>
          <w:szCs w:val="26"/>
        </w:rPr>
        <w:t>Store</w:t>
      </w:r>
      <w:proofErr w:type="spellEnd"/>
      <w:r>
        <w:rPr>
          <w:rFonts w:ascii="Segoe UI" w:hAnsi="Segoe UI" w:cs="Segoe UI"/>
          <w:sz w:val="26"/>
          <w:szCs w:val="26"/>
        </w:rPr>
        <w:t>. Объясните, что, скачав программу с первого попавшегося ресурса, можно легко поймать вирус, из-за которого не только сломается техника, но и окажутся у злоумышленников номера банковских карт родителей.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Основное правило безопасности, которое должны выучить дети: в любой непонятной ситуации нужно посоветоваться с взрослым, которому ребёнок доверяет.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lastRenderedPageBreak/>
        <w:t>Не переходить по подозрительным ссылкам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Нельзя нажимать на подозрительные ссылки, которые приходят по электронной почте или в сообщениях. Например: «Посмотри, что здесь о тебе говорят», «Ты стал обладателем нового </w:t>
      </w:r>
      <w:proofErr w:type="spellStart"/>
      <w:r>
        <w:rPr>
          <w:rFonts w:ascii="Segoe UI" w:hAnsi="Segoe UI" w:cs="Segoe UI"/>
          <w:sz w:val="26"/>
          <w:szCs w:val="26"/>
        </w:rPr>
        <w:t>iPhone</w:t>
      </w:r>
      <w:proofErr w:type="spellEnd"/>
      <w:r>
        <w:rPr>
          <w:rFonts w:ascii="Segoe UI" w:hAnsi="Segoe UI" w:cs="Segoe UI"/>
          <w:sz w:val="26"/>
          <w:szCs w:val="26"/>
        </w:rPr>
        <w:t xml:space="preserve"> 17 — переходи по ссылке, чтобы забрать его». Ребёнку лучше знать, что такие сообщения отправляют мошенники и при переходе по ссылке на компьютер или смартфон попадёт опасный вирус.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Ничего не оплачивать в интернете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В мобильных приложениях и играх есть платный контент. Если вы хотите оставить ребёнку такую возможность на его гаджете, это может быть полезно. И рискованно. Идёте на это? Тогда договоритесь с ребёнком, что платежи в интернете нужно согласовывать </w:t>
      </w:r>
      <w:proofErr w:type="gramStart"/>
      <w:r>
        <w:rPr>
          <w:rFonts w:ascii="Segoe UI" w:hAnsi="Segoe UI" w:cs="Segoe UI"/>
          <w:sz w:val="26"/>
          <w:szCs w:val="26"/>
        </w:rPr>
        <w:t>со</w:t>
      </w:r>
      <w:proofErr w:type="gramEnd"/>
      <w:r>
        <w:rPr>
          <w:rFonts w:ascii="Segoe UI" w:hAnsi="Segoe UI" w:cs="Segoe UI"/>
          <w:sz w:val="26"/>
          <w:szCs w:val="26"/>
        </w:rPr>
        <w:t xml:space="preserve"> взрослыми. При этом всё равно следите за тем, как часто и на что ребёнок тратит деньги.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b/>
          <w:bCs/>
          <w:sz w:val="26"/>
          <w:szCs w:val="26"/>
        </w:rPr>
        <w:t>Договоритесь с ребёнком, что оплачивать покупки и переводить куда-либо деньги он может только после вашего разрешения. Зная своих детей, многие родители вообще блокируют возможность таких покупок — это нормально.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 xml:space="preserve">Не ставить </w:t>
      </w:r>
      <w:proofErr w:type="spellStart"/>
      <w:r>
        <w:rPr>
          <w:rFonts w:ascii="Segoe UI" w:hAnsi="Segoe UI" w:cs="Segoe UI"/>
          <w:sz w:val="42"/>
          <w:szCs w:val="42"/>
        </w:rPr>
        <w:t>геометки</w:t>
      </w:r>
      <w:proofErr w:type="spellEnd"/>
      <w:r>
        <w:rPr>
          <w:rFonts w:ascii="Segoe UI" w:hAnsi="Segoe UI" w:cs="Segoe UI"/>
          <w:sz w:val="42"/>
          <w:szCs w:val="42"/>
        </w:rPr>
        <w:t xml:space="preserve"> под фото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По ним злоумышленники легко узнают, где живёт и учится ребёнок. Конечно, нет ничего страшного в том, что ребёнок проставит </w:t>
      </w:r>
      <w:proofErr w:type="spellStart"/>
      <w:r>
        <w:rPr>
          <w:rFonts w:ascii="Segoe UI" w:hAnsi="Segoe UI" w:cs="Segoe UI"/>
          <w:sz w:val="26"/>
          <w:szCs w:val="26"/>
        </w:rPr>
        <w:t>геометку</w:t>
      </w:r>
      <w:proofErr w:type="spellEnd"/>
      <w:r>
        <w:rPr>
          <w:rFonts w:ascii="Segoe UI" w:hAnsi="Segoe UI" w:cs="Segoe UI"/>
          <w:sz w:val="26"/>
          <w:szCs w:val="26"/>
        </w:rPr>
        <w:t xml:space="preserve"> на фотографии, например со школьной экскурсии. Но рассказывать о каждом своём перемещении и особенно указывать домашний адрес или номер своей школы в </w:t>
      </w:r>
      <w:proofErr w:type="spellStart"/>
      <w:r>
        <w:rPr>
          <w:rFonts w:ascii="Segoe UI" w:hAnsi="Segoe UI" w:cs="Segoe UI"/>
          <w:sz w:val="26"/>
          <w:szCs w:val="26"/>
        </w:rPr>
        <w:t>соцсетях</w:t>
      </w:r>
      <w:proofErr w:type="spellEnd"/>
      <w:r>
        <w:rPr>
          <w:rFonts w:ascii="Segoe UI" w:hAnsi="Segoe UI" w:cs="Segoe UI"/>
          <w:sz w:val="26"/>
          <w:szCs w:val="26"/>
        </w:rPr>
        <w:t xml:space="preserve"> не стоит.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Не верить в быстрый и лёгкий заработок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Этот совет больше касается подростков. Стремление найти подработку и самому заработать деньги на новый телефон — это похвально. Но дети в поисках заработка могут быть очень наивны. Предупредите их, что порядочный работодатель не будет просить перевести деньги перед оформлением на работу. И ещё: нельзя </w:t>
      </w:r>
      <w:proofErr w:type="gramStart"/>
      <w:r>
        <w:rPr>
          <w:rFonts w:ascii="Segoe UI" w:hAnsi="Segoe UI" w:cs="Segoe UI"/>
          <w:sz w:val="26"/>
          <w:szCs w:val="26"/>
        </w:rPr>
        <w:t>верить предложениям заработать</w:t>
      </w:r>
      <w:proofErr w:type="gramEnd"/>
      <w:r>
        <w:rPr>
          <w:rFonts w:ascii="Segoe UI" w:hAnsi="Segoe UI" w:cs="Segoe UI"/>
          <w:sz w:val="26"/>
          <w:szCs w:val="26"/>
        </w:rPr>
        <w:t xml:space="preserve"> сразу много денег, практически ничего не делая. А ещё лучше — просто </w:t>
      </w:r>
      <w:hyperlink r:id="rId6" w:tgtFrame="_blank" w:history="1">
        <w:r>
          <w:rPr>
            <w:rStyle w:val="a5"/>
            <w:rFonts w:ascii="Segoe UI" w:hAnsi="Segoe UI" w:cs="Segoe UI"/>
            <w:color w:val="006BE7"/>
            <w:sz w:val="26"/>
            <w:szCs w:val="26"/>
          </w:rPr>
          <w:t>помогите ребёнку в поисках подработки</w:t>
        </w:r>
      </w:hyperlink>
      <w:r>
        <w:rPr>
          <w:rFonts w:ascii="Segoe UI" w:hAnsi="Segoe UI" w:cs="Segoe UI"/>
          <w:sz w:val="26"/>
          <w:szCs w:val="26"/>
        </w:rPr>
        <w:t>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Не доверять сообщениям о крупном выигрыше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Неожиданное сообщение о крупном выигрыше, который якобы можно получить после оплаты комиссии, тоже должно вызывать подозрение. Дети участвуют в конкурсах в социальных сетях, и такие «приятные» новости могут сбить их с толку.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Перепроверять сообщения о помощи от друзей и родственников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 xml:space="preserve">Иногда мошенники взламывают аккаунты в </w:t>
      </w:r>
      <w:proofErr w:type="spellStart"/>
      <w:r>
        <w:rPr>
          <w:rFonts w:ascii="Segoe UI" w:hAnsi="Segoe UI" w:cs="Segoe UI"/>
          <w:sz w:val="26"/>
          <w:szCs w:val="26"/>
        </w:rPr>
        <w:t>соцсетях</w:t>
      </w:r>
      <w:proofErr w:type="spellEnd"/>
      <w:r>
        <w:rPr>
          <w:rFonts w:ascii="Segoe UI" w:hAnsi="Segoe UI" w:cs="Segoe UI"/>
          <w:sz w:val="26"/>
          <w:szCs w:val="26"/>
        </w:rPr>
        <w:t xml:space="preserve"> и рассылают всем друзьям сообщения с просьбой перевести деньги. Сегодня сравнительно просто подделать голосовое сообщение и даже сделать небольшое </w:t>
      </w:r>
      <w:proofErr w:type="spellStart"/>
      <w:r>
        <w:rPr>
          <w:rFonts w:ascii="Segoe UI" w:hAnsi="Segoe UI" w:cs="Segoe UI"/>
          <w:sz w:val="26"/>
          <w:szCs w:val="26"/>
        </w:rPr>
        <w:t>фейковое</w:t>
      </w:r>
      <w:proofErr w:type="spellEnd"/>
      <w:r>
        <w:rPr>
          <w:rFonts w:ascii="Segoe UI" w:hAnsi="Segoe UI" w:cs="Segoe UI"/>
          <w:sz w:val="26"/>
          <w:szCs w:val="26"/>
        </w:rPr>
        <w:t xml:space="preserve"> видео. Посоветуйте ребёнку не торопиться с помощью, а связаться по телефону с человеком, со странички которого пришло сообщение, чтобы самому узнать, нужны другу деньги или нет. И в любом случае — сначала лучше поговорить с родителями.</w:t>
      </w:r>
    </w:p>
    <w:p w:rsidR="005E5697" w:rsidRDefault="005E5697" w:rsidP="005E5697">
      <w:pPr>
        <w:pStyle w:val="2"/>
        <w:shd w:val="clear" w:color="auto" w:fill="FFFFFF"/>
        <w:spacing w:before="0" w:line="240" w:lineRule="auto"/>
        <w:jc w:val="both"/>
        <w:rPr>
          <w:rFonts w:ascii="Segoe UI" w:hAnsi="Segoe UI" w:cs="Segoe UI"/>
          <w:sz w:val="42"/>
          <w:szCs w:val="42"/>
        </w:rPr>
      </w:pPr>
      <w:r>
        <w:rPr>
          <w:rFonts w:ascii="Segoe UI" w:hAnsi="Segoe UI" w:cs="Segoe UI"/>
          <w:sz w:val="42"/>
          <w:szCs w:val="42"/>
        </w:rPr>
        <w:t>Не верить всему, что пишут в сообщениях</w:t>
      </w:r>
    </w:p>
    <w:p w:rsidR="005E5697" w:rsidRDefault="005E5697" w:rsidP="005E5697">
      <w:pPr>
        <w:pStyle w:val="content--common-blockblock-3u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sz w:val="26"/>
          <w:szCs w:val="26"/>
        </w:rPr>
      </w:pPr>
      <w:r>
        <w:rPr>
          <w:rFonts w:ascii="Segoe UI" w:hAnsi="Segoe UI" w:cs="Segoe UI"/>
          <w:sz w:val="26"/>
          <w:szCs w:val="26"/>
        </w:rPr>
        <w:t>Каждый из нас хотя бы раз получал сообщение примерно такого содержания: «Пополнял счёт и ошибся номером, верните, пожалуйста, деньги». Расскажите детям о такой схеме мошенничества и предупредите, что, попавшись на неё, он подарит свои деньги чужому человеку. Посоветуйте в этом случае тоже обращаться к взрослым.</w:t>
      </w:r>
    </w:p>
    <w:p w:rsidR="005E5697" w:rsidRDefault="005E5697" w:rsidP="005E5697">
      <w:pPr>
        <w:spacing w:after="0" w:line="240" w:lineRule="auto"/>
        <w:jc w:val="both"/>
      </w:pPr>
    </w:p>
    <w:p w:rsidR="005E5697" w:rsidRDefault="005E5697" w:rsidP="005E5697">
      <w:pPr>
        <w:spacing w:after="0" w:line="240" w:lineRule="auto"/>
        <w:jc w:val="both"/>
      </w:pPr>
    </w:p>
    <w:sectPr w:rsidR="005E5697" w:rsidSect="005E569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697"/>
    <w:rsid w:val="005E5697"/>
    <w:rsid w:val="00F4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56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6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6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5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69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E56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tent--common-blockblock-3u">
    <w:name w:val="content--common-block__block-3u"/>
    <w:basedOn w:val="a"/>
    <w:rsid w:val="005E5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E56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56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56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56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5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569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E56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tent--common-blockblock-3u">
    <w:name w:val="content--common-block__block-3u"/>
    <w:basedOn w:val="a"/>
    <w:rsid w:val="005E5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E56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zen.ru/away?to=https%3A%2F%2Fmedia.mts.ru%2Ftechnologies%2F196910-podrabotka-dlya-shkolnika%3Futm_source%3Dinhouse%26utm_medium%3Dzen_redspot%26utm_campaign%3Darticle%26utm_content%3D197691_kak_zazhinit_rebenka_ot_inrternet_moshennikov_mts_redspo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786</Words>
  <Characters>4485</Characters>
  <Application>Microsoft Office Word</Application>
  <DocSecurity>0</DocSecurity>
  <Lines>37</Lines>
  <Paragraphs>10</Paragraphs>
  <ScaleCrop>false</ScaleCrop>
  <Company>diakov.net</Company>
  <LinksUpToDate>false</LinksUpToDate>
  <CharactersWithSpaces>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</cp:revision>
  <dcterms:created xsi:type="dcterms:W3CDTF">2025-09-30T04:50:00Z</dcterms:created>
  <dcterms:modified xsi:type="dcterms:W3CDTF">2025-09-30T04:53:00Z</dcterms:modified>
</cp:coreProperties>
</file>