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FD" w:rsidRPr="00115E03" w:rsidRDefault="002232FD" w:rsidP="002232FD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26"/>
        </w:rPr>
      </w:pPr>
      <w:r w:rsidRPr="00115E03">
        <w:rPr>
          <w:rFonts w:ascii="Times New Roman" w:hAnsi="Times New Roman" w:cs="Times New Roman"/>
          <w:b/>
          <w:i/>
          <w:color w:val="FF0000"/>
          <w:sz w:val="32"/>
          <w:szCs w:val="26"/>
        </w:rPr>
        <w:t>Памятка для педагогов</w:t>
      </w:r>
      <w:r w:rsidRPr="00115E0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2232FD" w:rsidRPr="00115E03" w:rsidRDefault="002232FD" w:rsidP="002232F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5E03">
        <w:rPr>
          <w:rFonts w:ascii="Times New Roman" w:hAnsi="Times New Roman" w:cs="Times New Roman"/>
          <w:i/>
          <w:sz w:val="28"/>
          <w:szCs w:val="28"/>
        </w:rPr>
        <w:t>«</w:t>
      </w:r>
      <w:r w:rsidRPr="00115E03">
        <w:rPr>
          <w:rFonts w:ascii="Times New Roman" w:hAnsi="Times New Roman" w:cs="Times New Roman"/>
          <w:b/>
          <w:i/>
          <w:sz w:val="28"/>
          <w:szCs w:val="28"/>
        </w:rPr>
        <w:t>Взаимодействие с агрессивными детьми»</w:t>
      </w:r>
    </w:p>
    <w:p w:rsidR="002232FD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Агрессия – это любое поведение человека, которое отличается тем, что содержит в себе явную или скрытую угрозу, а также нанесение вреда.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115E03">
        <w:rPr>
          <w:rFonts w:ascii="Times New Roman" w:hAnsi="Times New Roman" w:cs="Times New Roman"/>
          <w:sz w:val="28"/>
          <w:szCs w:val="28"/>
        </w:rPr>
        <w:t xml:space="preserve">конструктивного воздействия на агрессивные реакции учащихся  </w:t>
      </w:r>
      <w:r>
        <w:rPr>
          <w:rFonts w:ascii="Times New Roman" w:hAnsi="Times New Roman" w:cs="Times New Roman"/>
          <w:sz w:val="28"/>
          <w:szCs w:val="28"/>
        </w:rPr>
        <w:t xml:space="preserve">необходимо придерживаться </w:t>
      </w:r>
      <w:r w:rsidRPr="00115E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следующих правил</w:t>
      </w:r>
      <w:r w:rsidRPr="00115E03">
        <w:rPr>
          <w:rFonts w:ascii="Times New Roman" w:hAnsi="Times New Roman" w:cs="Times New Roman"/>
          <w:sz w:val="28"/>
          <w:szCs w:val="28"/>
        </w:rPr>
        <w:t>:</w:t>
      </w:r>
    </w:p>
    <w:p w:rsidR="002232FD" w:rsidRDefault="002232FD" w:rsidP="002232FD">
      <w:pPr>
        <w:spacing w:after="0" w:line="252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232FD" w:rsidRPr="00115E03" w:rsidRDefault="002232FD" w:rsidP="002232FD">
      <w:pPr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b/>
          <w:color w:val="FF0000"/>
          <w:sz w:val="28"/>
          <w:szCs w:val="28"/>
        </w:rPr>
        <w:t>Правило 1. Игнорировать незначи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тельную агрессию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В тех случаях, когда агрессия  детей и подростков не опасна, целесообразны следующие позитивные стратегии: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- простое игнорирование реакции ребенка, подростка;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- выражение понимания чувств ребенка «Я понимаю, что тебе обидно»;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- переключение внимания или предложение какого-либо задания;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- позитивное обозначение поведения «Ты злишься потому, что ты устал».</w:t>
      </w:r>
    </w:p>
    <w:p w:rsidR="002232FD" w:rsidRPr="00115E03" w:rsidRDefault="002232FD" w:rsidP="002232FD">
      <w:pPr>
        <w:spacing w:after="0" w:line="252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E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Правило 2. Акцентировать внимание на поступках (поведении), а не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на личности ребенка и подростка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Негативная оценка личности является одной из наиболее распространенных причин перехода агрессивных реакций в устойчивое агрессивное поведение. Анализируя поступок, важно ограничиться обсуждением только актуального поведения ребенка (подростка), по принципу «здесь и сейчас», избегая анализа других поступков.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В ряде случаев необходимым является установление с агрессивными детьми обратной связи. Для этого чаще всего используются следующие приемы: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1. Констатация факта: «Ты преступаешь допустимую черту» или «Ты ведешь себя агрессивно».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2. Констатирующий вопрос: «Ты  злишься?».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3. Раскрытие мотивов агрессора: «Ты хочешь меня обидеть? Ты хочешь демонстрировать силу?».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4. «Я - сообщение» (раскрытие собственных чувств по отношению к нежелательному поведению): «Мне не нравится, когда со мной говорят в таком тоне», «Я напрягаюсь, когда кто-то громко кричит».</w:t>
      </w:r>
    </w:p>
    <w:p w:rsidR="002232FD" w:rsidRPr="008B011D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5. Призыв к соблюдению правил: «Ты нарушаешь правила поведения»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32FD" w:rsidRPr="00115E03" w:rsidRDefault="002232FD" w:rsidP="002232FD">
      <w:pPr>
        <w:spacing w:after="0" w:line="252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E03">
        <w:rPr>
          <w:rFonts w:ascii="Times New Roman" w:hAnsi="Times New Roman" w:cs="Times New Roman"/>
          <w:b/>
          <w:color w:val="FF0000"/>
          <w:sz w:val="28"/>
          <w:szCs w:val="28"/>
        </w:rPr>
        <w:t>Правило 3. Контролироват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ь собственные негативные эмоции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Педагогам необходимо очень тщательно контролировать свои негативные эмоции в ситуации взаимодействия с агрессивными детьми.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Если взрослый человек управляет своими отрицательными эмоциями, то он: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- не подкрепляет агрессивное поведение;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- демонстрирует положительный пример в обращении со встречной агрессией;</w:t>
      </w:r>
    </w:p>
    <w:p w:rsidR="002232FD" w:rsidRPr="008B011D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- сохраняет партнерские отношения, необходимые для дальнейшего сотрудничества.</w:t>
      </w:r>
    </w:p>
    <w:p w:rsidR="002232FD" w:rsidRPr="00115E03" w:rsidRDefault="002232FD" w:rsidP="002232FD">
      <w:pPr>
        <w:spacing w:after="0" w:line="252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E03">
        <w:rPr>
          <w:rFonts w:ascii="Times New Roman" w:hAnsi="Times New Roman" w:cs="Times New Roman"/>
          <w:b/>
          <w:color w:val="FF0000"/>
          <w:sz w:val="28"/>
          <w:szCs w:val="28"/>
        </w:rPr>
        <w:t>Правило 4. Н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е усиливать напряжение ситуации</w:t>
      </w:r>
    </w:p>
    <w:p w:rsidR="002232FD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lastRenderedPageBreak/>
        <w:t xml:space="preserve">Основная задача педагога, который столкнулся с детской агрессией - снизить напряжение ситуации. 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Повышение голоса, демонстрацию власти</w:t>
      </w:r>
      <w:r w:rsidRPr="008B01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115E03">
        <w:rPr>
          <w:rFonts w:ascii="Times New Roman" w:hAnsi="Times New Roman" w:cs="Times New Roman"/>
          <w:sz w:val="28"/>
          <w:szCs w:val="28"/>
        </w:rPr>
        <w:t xml:space="preserve">усиливают напряжение и агрессию: </w:t>
      </w:r>
      <w:proofErr w:type="gramStart"/>
      <w:r w:rsidRPr="00115E03">
        <w:rPr>
          <w:rFonts w:ascii="Times New Roman" w:hAnsi="Times New Roman" w:cs="Times New Roman"/>
          <w:sz w:val="28"/>
          <w:szCs w:val="28"/>
        </w:rPr>
        <w:t>«Учитель здесь пока еще я», агрессивные позы и жесты, сарказм, насмешки, нотации,  проповеди, угрозы или наказания, придирки, передразнивание.</w:t>
      </w:r>
      <w:proofErr w:type="gramEnd"/>
      <w:r w:rsidRPr="00115E03">
        <w:rPr>
          <w:rFonts w:ascii="Times New Roman" w:hAnsi="Times New Roman" w:cs="Times New Roman"/>
          <w:sz w:val="28"/>
          <w:szCs w:val="28"/>
        </w:rPr>
        <w:t xml:space="preserve"> Некоторые из этих реакций могут остановить проступок, но на короткое время.</w:t>
      </w:r>
    </w:p>
    <w:p w:rsidR="002232FD" w:rsidRPr="00115E03" w:rsidRDefault="002232FD" w:rsidP="002232FD">
      <w:pPr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b/>
          <w:color w:val="FF0000"/>
          <w:sz w:val="28"/>
          <w:szCs w:val="28"/>
        </w:rPr>
        <w:t>Правило 5.</w:t>
      </w:r>
      <w:r w:rsidRPr="00115E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Обсуждать проступок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Для профилактики агрессивного поведения необходимо обсуждать агрессивное  поведение учащихся каждый раз, когда оно превышает допустимый порог. Анализировать поведение нужно не в момент самой выходки, а только после того, как ситуация разрешится и обе стороны успокоятся.</w:t>
      </w:r>
    </w:p>
    <w:p w:rsidR="002232FD" w:rsidRPr="00115E03" w:rsidRDefault="002232FD" w:rsidP="002232FD">
      <w:pPr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b/>
          <w:color w:val="FF0000"/>
          <w:sz w:val="28"/>
          <w:szCs w:val="28"/>
        </w:rPr>
        <w:t>Правило 6.</w:t>
      </w:r>
      <w:r w:rsidRPr="00115E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15E03">
        <w:rPr>
          <w:rFonts w:ascii="Times New Roman" w:hAnsi="Times New Roman" w:cs="Times New Roman"/>
          <w:b/>
          <w:color w:val="FF0000"/>
          <w:sz w:val="28"/>
          <w:szCs w:val="28"/>
        </w:rPr>
        <w:t>Со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хранять положительную репутацию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Ребенку, тем более подростку, очень трудно признать свою неправоту и поражение. Самое страшное – публичное осуждение и негативная оценка.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Для сохранения положительной репутации целесообразно: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- публично минимизировать вину подростка «Ты неважно себя чувствуешь», «Ты не хотел его обидеть», что не распространяется на индивидуальную беседу;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 xml:space="preserve">- не требовать полного подчинения, позволить подростку выполнить требование взрослого </w:t>
      </w:r>
      <w:proofErr w:type="gramStart"/>
      <w:r w:rsidRPr="00115E03">
        <w:rPr>
          <w:rFonts w:ascii="Times New Roman" w:hAnsi="Times New Roman" w:cs="Times New Roman"/>
          <w:sz w:val="28"/>
          <w:szCs w:val="28"/>
        </w:rPr>
        <w:t>по своему</w:t>
      </w:r>
      <w:proofErr w:type="gramEnd"/>
      <w:r w:rsidRPr="00115E03">
        <w:rPr>
          <w:rFonts w:ascii="Times New Roman" w:hAnsi="Times New Roman" w:cs="Times New Roman"/>
          <w:sz w:val="28"/>
          <w:szCs w:val="28"/>
        </w:rPr>
        <w:t>;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- предложить ребенку - подростку компромисс.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Часто ученики используют «свои способы» сохранения самоуважения: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- «тянут» несколько секунд, прежде чем согласиться;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- строят гримасы, выполняя вашу просьбу;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- перед тем, как подчиниться, говорят что-то типа «не хочу, не буду», чтобы последнее слово осталось за ними.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Если позволить им подчиняться «по - своему», инцидент будет исчерпан скорее.</w:t>
      </w:r>
    </w:p>
    <w:p w:rsidR="002232FD" w:rsidRDefault="002232FD" w:rsidP="002232FD">
      <w:pPr>
        <w:spacing w:after="0" w:line="252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E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Правило 7. Демонстрировать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модели </w:t>
      </w:r>
    </w:p>
    <w:p w:rsidR="002232FD" w:rsidRPr="00115E03" w:rsidRDefault="002232FD" w:rsidP="002232FD">
      <w:pPr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неагрессивного поведения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 xml:space="preserve">Важное условие для воспитания контролируемой агрессии у учащихся - это демонстрирование моделей поведения, альтернативных </w:t>
      </w:r>
      <w:proofErr w:type="gramStart"/>
      <w:r w:rsidRPr="00115E03">
        <w:rPr>
          <w:rFonts w:ascii="Times New Roman" w:hAnsi="Times New Roman" w:cs="Times New Roman"/>
          <w:sz w:val="28"/>
          <w:szCs w:val="28"/>
        </w:rPr>
        <w:t>агрессивному</w:t>
      </w:r>
      <w:proofErr w:type="gramEnd"/>
      <w:r w:rsidRPr="00115E03">
        <w:rPr>
          <w:rFonts w:ascii="Times New Roman" w:hAnsi="Times New Roman" w:cs="Times New Roman"/>
          <w:sz w:val="28"/>
          <w:szCs w:val="28"/>
        </w:rPr>
        <w:t>.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Альтернативное поведение, направленное на снижение напряжения ситуации,  может включать в себя следующие приемы: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- выдерживание паузы (молчаливое заинтересованное выслушивание);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- тайм-аут – предоставление возможности ребенку, подростку успокоиться наедине;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- внушение спокойствия невербальными средствами;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- использование юмора;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>- призыв к соблюдениям правил.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lastRenderedPageBreak/>
        <w:t>Наибольшая польза от этих приемов в том, что дети довольно быстро перенимают неагрессивные модели поведения. Главное условие – искренность взрослого, соответствие словам его невербальных реакций.</w:t>
      </w:r>
    </w:p>
    <w:p w:rsidR="002232FD" w:rsidRPr="00115E03" w:rsidRDefault="002232FD" w:rsidP="002232FD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03">
        <w:rPr>
          <w:rFonts w:ascii="Times New Roman" w:hAnsi="Times New Roman" w:cs="Times New Roman"/>
          <w:sz w:val="28"/>
          <w:szCs w:val="28"/>
        </w:rPr>
        <w:t xml:space="preserve">         Таким образом, что взрослому крайне важно при общении с агрессивным ребенком быть в контакте со своими чувствами, уметь выразить их, сказать о них, чтобы ребенок их услышал. Также взрослому необходимо развивать собственную способность слушать и слышать чувства ребенка.</w:t>
      </w:r>
    </w:p>
    <w:p w:rsidR="006413C7" w:rsidRDefault="006413C7" w:rsidP="002232FD">
      <w:pPr>
        <w:jc w:val="right"/>
      </w:pPr>
    </w:p>
    <w:p w:rsidR="002232FD" w:rsidRPr="002232FD" w:rsidRDefault="002232FD" w:rsidP="002232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подготовила п</w:t>
      </w:r>
      <w:bookmarkStart w:id="0" w:name="_GoBack"/>
      <w:bookmarkEnd w:id="0"/>
      <w:r w:rsidRPr="002232FD">
        <w:rPr>
          <w:rFonts w:ascii="Times New Roman" w:hAnsi="Times New Roman" w:cs="Times New Roman"/>
          <w:sz w:val="28"/>
          <w:szCs w:val="28"/>
        </w:rPr>
        <w:t>едагог – психолог Заволосная А.Е.</w:t>
      </w:r>
    </w:p>
    <w:p w:rsidR="002232FD" w:rsidRPr="002232FD" w:rsidRDefault="002232F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2232FD" w:rsidRPr="00223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2FD"/>
    <w:rsid w:val="002232FD"/>
    <w:rsid w:val="0064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4153</Characters>
  <Application>Microsoft Office Word</Application>
  <DocSecurity>0</DocSecurity>
  <Lines>34</Lines>
  <Paragraphs>9</Paragraphs>
  <ScaleCrop>false</ScaleCrop>
  <Company>diakov.net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2021-03-23T08:06:00Z</dcterms:created>
  <dcterms:modified xsi:type="dcterms:W3CDTF">2021-03-23T08:07:00Z</dcterms:modified>
</cp:coreProperties>
</file>