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FA3" w:rsidRDefault="00232FA3" w:rsidP="005B0BC5">
      <w:pPr>
        <w:jc w:val="center"/>
        <w:rPr>
          <w:rFonts w:ascii="Times New Roman" w:hAnsi="Times New Roman" w:cs="Times New Roman"/>
          <w:b/>
          <w:bCs/>
          <w:sz w:val="28"/>
          <w:szCs w:val="28"/>
        </w:rPr>
      </w:pPr>
      <w:r w:rsidRPr="005B0BC5">
        <w:rPr>
          <w:rFonts w:ascii="Times New Roman" w:hAnsi="Times New Roman" w:cs="Times New Roman"/>
          <w:b/>
          <w:bCs/>
          <w:sz w:val="28"/>
          <w:szCs w:val="28"/>
        </w:rPr>
        <w:t>Рекомендации педагогам для работы с учащимися девиантного поведения</w:t>
      </w:r>
    </w:p>
    <w:p w:rsidR="00232FA3" w:rsidRDefault="00232FA3" w:rsidP="003579E4">
      <w:pPr>
        <w:spacing w:after="0" w:line="240" w:lineRule="auto"/>
        <w:jc w:val="both"/>
        <w:rPr>
          <w:rFonts w:ascii="Times New Roman" w:hAnsi="Times New Roman" w:cs="Times New Roman"/>
          <w:sz w:val="24"/>
          <w:szCs w:val="24"/>
        </w:rPr>
      </w:pPr>
      <w:r w:rsidRPr="003B4C46">
        <w:rPr>
          <w:rFonts w:ascii="Times New Roman" w:hAnsi="Times New Roman" w:cs="Times New Roman"/>
          <w:b/>
          <w:bCs/>
          <w:sz w:val="24"/>
          <w:szCs w:val="24"/>
        </w:rPr>
        <w:t>Девиантное (от англ. — отклонение) поведение</w:t>
      </w:r>
      <w:r w:rsidRPr="003B4C46">
        <w:rPr>
          <w:rFonts w:ascii="Times New Roman" w:hAnsi="Times New Roman" w:cs="Times New Roman"/>
          <w:sz w:val="24"/>
          <w:szCs w:val="24"/>
        </w:rPr>
        <w:t xml:space="preserve"> — это </w:t>
      </w:r>
      <w:r w:rsidRPr="00FC20B8">
        <w:rPr>
          <w:rFonts w:ascii="Times New Roman" w:hAnsi="Times New Roman" w:cs="Times New Roman"/>
          <w:sz w:val="24"/>
          <w:szCs w:val="24"/>
        </w:rPr>
        <w:t>поведение, отклоняющееся от общепринятых,</w:t>
      </w:r>
      <w:r>
        <w:rPr>
          <w:rFonts w:ascii="Times New Roman" w:hAnsi="Times New Roman" w:cs="Times New Roman"/>
          <w:sz w:val="24"/>
          <w:szCs w:val="24"/>
        </w:rPr>
        <w:t xml:space="preserve"> </w:t>
      </w:r>
      <w:r w:rsidRPr="00FC20B8">
        <w:rPr>
          <w:rFonts w:ascii="Times New Roman" w:hAnsi="Times New Roman" w:cs="Times New Roman"/>
          <w:sz w:val="24"/>
          <w:szCs w:val="24"/>
        </w:rPr>
        <w:t>социально одобряемых, наиболее распространенных и устоявшихся норм в обществе.</w:t>
      </w:r>
      <w:r>
        <w:rPr>
          <w:rFonts w:ascii="Times New Roman" w:hAnsi="Times New Roman" w:cs="Times New Roman"/>
          <w:sz w:val="24"/>
          <w:szCs w:val="24"/>
        </w:rPr>
        <w:t xml:space="preserve"> Это </w:t>
      </w:r>
      <w:r w:rsidRPr="003B4C46">
        <w:rPr>
          <w:rFonts w:ascii="Times New Roman" w:hAnsi="Times New Roman" w:cs="Times New Roman"/>
          <w:sz w:val="24"/>
          <w:szCs w:val="24"/>
        </w:rPr>
        <w:t xml:space="preserve">общее название для различных нарушений правил поведения. </w:t>
      </w:r>
    </w:p>
    <w:p w:rsidR="00232FA3" w:rsidRPr="003B4C46" w:rsidRDefault="00232FA3" w:rsidP="003579E4">
      <w:pPr>
        <w:spacing w:after="0" w:line="240" w:lineRule="auto"/>
        <w:jc w:val="both"/>
        <w:rPr>
          <w:rFonts w:ascii="Times New Roman" w:hAnsi="Times New Roman" w:cs="Times New Roman"/>
          <w:sz w:val="24"/>
          <w:szCs w:val="24"/>
        </w:rPr>
      </w:pPr>
      <w:r w:rsidRPr="003B4C46">
        <w:rPr>
          <w:rFonts w:ascii="Times New Roman" w:hAnsi="Times New Roman" w:cs="Times New Roman"/>
          <w:sz w:val="24"/>
          <w:szCs w:val="24"/>
          <w:u w:val="single"/>
        </w:rPr>
        <w:t>Девиантным обычно называют поведение школьников, вызванное неспецифическими (т. е. не врожденными) факторами. Сюда относятся нарушения дисциплины, хулиганские поступки. Они чаше всего обусловлены ситуацией, детской готовностью их совершить или психическими расстройствами.</w:t>
      </w:r>
    </w:p>
    <w:p w:rsidR="00232FA3" w:rsidRPr="003B4C46" w:rsidRDefault="00232FA3" w:rsidP="003579E4">
      <w:pPr>
        <w:spacing w:after="0" w:line="240" w:lineRule="auto"/>
        <w:jc w:val="both"/>
        <w:rPr>
          <w:rFonts w:ascii="Times New Roman" w:hAnsi="Times New Roman" w:cs="Times New Roman"/>
          <w:sz w:val="24"/>
          <w:szCs w:val="24"/>
        </w:rPr>
      </w:pPr>
    </w:p>
    <w:p w:rsidR="00232FA3" w:rsidRPr="003B4C46" w:rsidRDefault="00232FA3" w:rsidP="003579E4">
      <w:pPr>
        <w:spacing w:after="0" w:line="240" w:lineRule="auto"/>
        <w:jc w:val="both"/>
        <w:rPr>
          <w:rFonts w:ascii="Times New Roman" w:hAnsi="Times New Roman" w:cs="Times New Roman"/>
          <w:sz w:val="24"/>
          <w:szCs w:val="24"/>
        </w:rPr>
      </w:pPr>
      <w:r w:rsidRPr="003B4C46">
        <w:rPr>
          <w:rFonts w:ascii="Times New Roman" w:hAnsi="Times New Roman" w:cs="Times New Roman"/>
          <w:b/>
          <w:bCs/>
          <w:sz w:val="24"/>
          <w:szCs w:val="24"/>
        </w:rPr>
        <w:t xml:space="preserve">Девиантное поведение — это трудности развития ребенка. </w:t>
      </w:r>
      <w:r w:rsidRPr="003B4C46">
        <w:rPr>
          <w:rFonts w:ascii="Times New Roman" w:hAnsi="Times New Roman" w:cs="Times New Roman"/>
          <w:sz w:val="24"/>
          <w:szCs w:val="24"/>
        </w:rPr>
        <w:t>У детей с нарушением интеллекта девиантное поведение встречается чаще, чем у нормально развивающихся школьников. Особенности психического развития умственно отсталых школьников затрудняют усвоение нравственных понятий, развитие и установление нравственно приемлемых отношений, что и ведет впоследствии к возникновению трудностей в поведении.</w:t>
      </w:r>
      <w:r>
        <w:rPr>
          <w:rFonts w:ascii="Times New Roman" w:hAnsi="Times New Roman" w:cs="Times New Roman"/>
          <w:sz w:val="24"/>
          <w:szCs w:val="24"/>
        </w:rPr>
        <w:t xml:space="preserve"> </w:t>
      </w:r>
      <w:r w:rsidRPr="003B4C46">
        <w:rPr>
          <w:rFonts w:ascii="Times New Roman" w:hAnsi="Times New Roman" w:cs="Times New Roman"/>
          <w:sz w:val="24"/>
          <w:szCs w:val="24"/>
        </w:rPr>
        <w:t>В какие же сложные ситуации попадает ребенок с нарушением интеллекта, что особенно травмирует его? Это прежде всего обиды, часто повторяющиеся, оскорбляющие самолюбие, насмешки над ним самим, непринятие в игру или компанию, конфликтная ситуация в семье (родители заняты выяснением отношений и не обращают внимания, что ребенок на это очень болезненно реагирует), все случаи депривации и многие другие причины.</w:t>
      </w:r>
    </w:p>
    <w:p w:rsidR="00232FA3" w:rsidRPr="003B4C46" w:rsidRDefault="00232FA3" w:rsidP="003579E4">
      <w:pPr>
        <w:spacing w:after="0" w:line="240" w:lineRule="auto"/>
        <w:jc w:val="both"/>
        <w:rPr>
          <w:rFonts w:ascii="Times New Roman" w:hAnsi="Times New Roman" w:cs="Times New Roman"/>
          <w:sz w:val="24"/>
          <w:szCs w:val="24"/>
        </w:rPr>
      </w:pPr>
    </w:p>
    <w:p w:rsidR="00232FA3" w:rsidRPr="003B4C46" w:rsidRDefault="00232FA3" w:rsidP="003579E4">
      <w:pPr>
        <w:spacing w:after="0" w:line="240" w:lineRule="auto"/>
        <w:jc w:val="both"/>
        <w:rPr>
          <w:rFonts w:ascii="Times New Roman" w:hAnsi="Times New Roman" w:cs="Times New Roman"/>
          <w:sz w:val="24"/>
          <w:szCs w:val="24"/>
        </w:rPr>
      </w:pPr>
      <w:r w:rsidRPr="003B4C46">
        <w:rPr>
          <w:rFonts w:ascii="Times New Roman" w:hAnsi="Times New Roman" w:cs="Times New Roman"/>
          <w:b/>
          <w:bCs/>
          <w:sz w:val="24"/>
          <w:szCs w:val="24"/>
        </w:rPr>
        <w:t>Девиантное поведение можно рассмотреть также как результат неправильного, недостаточного воспитания.</w:t>
      </w:r>
      <w:r>
        <w:rPr>
          <w:rFonts w:ascii="Times New Roman" w:hAnsi="Times New Roman" w:cs="Times New Roman"/>
          <w:b/>
          <w:bCs/>
          <w:sz w:val="24"/>
          <w:szCs w:val="24"/>
        </w:rPr>
        <w:t xml:space="preserve"> </w:t>
      </w:r>
      <w:r w:rsidRPr="003B4C46">
        <w:rPr>
          <w:rFonts w:ascii="Times New Roman" w:hAnsi="Times New Roman" w:cs="Times New Roman"/>
          <w:sz w:val="24"/>
          <w:szCs w:val="24"/>
        </w:rPr>
        <w:t>Ребенок брошен на произвол судьбы. Им никто не занимается. Воспитания по сути никакого нет. Дитя стихийно наследует то, что оно видит в окружающей жизни, — в равной мере и плохое, и хорошее. Но хорошего, к сожалению, меньше.</w:t>
      </w:r>
    </w:p>
    <w:p w:rsidR="00232FA3" w:rsidRPr="003B4C46" w:rsidRDefault="00232FA3" w:rsidP="003579E4">
      <w:pPr>
        <w:spacing w:after="0" w:line="240" w:lineRule="auto"/>
        <w:jc w:val="both"/>
        <w:rPr>
          <w:rFonts w:ascii="Times New Roman" w:hAnsi="Times New Roman" w:cs="Times New Roman"/>
          <w:sz w:val="24"/>
          <w:szCs w:val="24"/>
        </w:rPr>
      </w:pPr>
    </w:p>
    <w:p w:rsidR="00232FA3" w:rsidRPr="003B4C46" w:rsidRDefault="00232FA3" w:rsidP="003579E4">
      <w:pPr>
        <w:spacing w:after="0" w:line="240" w:lineRule="auto"/>
        <w:jc w:val="both"/>
        <w:rPr>
          <w:rFonts w:ascii="Times New Roman" w:hAnsi="Times New Roman" w:cs="Times New Roman"/>
          <w:sz w:val="24"/>
          <w:szCs w:val="24"/>
        </w:rPr>
      </w:pPr>
      <w:r w:rsidRPr="003B4C46">
        <w:rPr>
          <w:rFonts w:ascii="Times New Roman" w:hAnsi="Times New Roman" w:cs="Times New Roman"/>
          <w:sz w:val="24"/>
          <w:szCs w:val="24"/>
        </w:rPr>
        <w:t>Во взрослую жизнь такой ребенок входит, впитав все пороки. Его поведение неизбежно будет отклоняющимся от нормы, потому что другого поведения такой ребенок не знает, никто никогда не учил его, как должен вести себя нормальный человек.</w:t>
      </w:r>
    </w:p>
    <w:p w:rsidR="00232FA3" w:rsidRDefault="00232FA3" w:rsidP="003579E4">
      <w:pPr>
        <w:spacing w:after="0" w:line="240" w:lineRule="auto"/>
        <w:jc w:val="both"/>
        <w:rPr>
          <w:rFonts w:ascii="Times New Roman" w:hAnsi="Times New Roman" w:cs="Times New Roman"/>
          <w:b/>
          <w:bCs/>
          <w:sz w:val="24"/>
          <w:szCs w:val="24"/>
        </w:rPr>
      </w:pPr>
    </w:p>
    <w:p w:rsidR="00232FA3" w:rsidRPr="00081F75" w:rsidRDefault="00232FA3" w:rsidP="003B4C46">
      <w:pPr>
        <w:spacing w:after="0" w:line="240" w:lineRule="auto"/>
        <w:jc w:val="both"/>
        <w:rPr>
          <w:rFonts w:ascii="Times New Roman" w:hAnsi="Times New Roman" w:cs="Times New Roman"/>
          <w:b/>
          <w:bCs/>
          <w:sz w:val="24"/>
          <w:szCs w:val="24"/>
        </w:rPr>
      </w:pPr>
      <w:r w:rsidRPr="00CC4210">
        <w:rPr>
          <w:rFonts w:ascii="Times New Roman" w:hAnsi="Times New Roman" w:cs="Times New Roman"/>
          <w:b/>
          <w:bCs/>
          <w:sz w:val="24"/>
          <w:szCs w:val="24"/>
        </w:rPr>
        <w:t>Девиантное поведение опасно не нарушениями дисциплины.</w:t>
      </w:r>
      <w:r w:rsidRPr="003B4C46">
        <w:rPr>
          <w:rFonts w:ascii="Times New Roman" w:hAnsi="Times New Roman" w:cs="Times New Roman"/>
          <w:sz w:val="24"/>
          <w:szCs w:val="24"/>
        </w:rPr>
        <w:t xml:space="preserve"> Даже самые значительные нарушения порядка можно пережить. </w:t>
      </w:r>
      <w:r w:rsidRPr="00CC4210">
        <w:rPr>
          <w:rFonts w:ascii="Times New Roman" w:hAnsi="Times New Roman" w:cs="Times New Roman"/>
          <w:b/>
          <w:bCs/>
          <w:sz w:val="24"/>
          <w:szCs w:val="24"/>
        </w:rPr>
        <w:t>Дело в последствиях.</w:t>
      </w:r>
      <w:r>
        <w:rPr>
          <w:rFonts w:ascii="Times New Roman" w:hAnsi="Times New Roman" w:cs="Times New Roman"/>
          <w:b/>
          <w:bCs/>
          <w:sz w:val="24"/>
          <w:szCs w:val="24"/>
        </w:rPr>
        <w:t xml:space="preserve"> </w:t>
      </w:r>
      <w:r w:rsidRPr="00CC4210">
        <w:rPr>
          <w:rFonts w:ascii="Times New Roman" w:hAnsi="Times New Roman" w:cs="Times New Roman"/>
          <w:b/>
          <w:bCs/>
          <w:sz w:val="24"/>
          <w:szCs w:val="24"/>
        </w:rPr>
        <w:t>Отклоняющееся поведение очень существенно влияет на формирование характера, который определяет всю будущую жизнь человека.</w:t>
      </w:r>
      <w:r w:rsidRPr="003B4C46">
        <w:rPr>
          <w:rFonts w:ascii="Times New Roman" w:hAnsi="Times New Roman" w:cs="Times New Roman"/>
          <w:sz w:val="24"/>
          <w:szCs w:val="24"/>
        </w:rPr>
        <w:t xml:space="preserve"> Если такое поведение вовремя не остановить и не подправить, то общество получит неуравновешенного, морально незрелого, подверженного различным влияниям, без жизненных принципов и нравственного стержня, слабого, неврастенического человека. </w:t>
      </w:r>
      <w:r w:rsidRPr="00081F75">
        <w:rPr>
          <w:rFonts w:ascii="Times New Roman" w:hAnsi="Times New Roman" w:cs="Times New Roman"/>
          <w:b/>
          <w:bCs/>
          <w:sz w:val="24"/>
          <w:szCs w:val="24"/>
        </w:rPr>
        <w:t>Вот почему коррекция поведения не благое пожелание, а жизненная необходимость, к которой нужно подходить со всей серьезностью и ответственностью.</w:t>
      </w:r>
    </w:p>
    <w:p w:rsidR="00232FA3" w:rsidRPr="003B4C46" w:rsidRDefault="00232FA3" w:rsidP="003B4C46">
      <w:pPr>
        <w:spacing w:after="0" w:line="240" w:lineRule="auto"/>
        <w:jc w:val="both"/>
        <w:rPr>
          <w:rFonts w:ascii="Times New Roman" w:hAnsi="Times New Roman" w:cs="Times New Roman"/>
          <w:sz w:val="24"/>
          <w:szCs w:val="24"/>
        </w:rPr>
      </w:pPr>
    </w:p>
    <w:p w:rsidR="00232FA3" w:rsidRDefault="00232FA3" w:rsidP="003B4C46">
      <w:pPr>
        <w:spacing w:after="0" w:line="240" w:lineRule="auto"/>
        <w:jc w:val="both"/>
        <w:rPr>
          <w:rFonts w:ascii="Times New Roman" w:hAnsi="Times New Roman" w:cs="Times New Roman"/>
          <w:sz w:val="24"/>
          <w:szCs w:val="24"/>
        </w:rPr>
      </w:pPr>
      <w:r w:rsidRPr="003B4C46">
        <w:rPr>
          <w:rFonts w:ascii="Times New Roman" w:hAnsi="Times New Roman" w:cs="Times New Roman"/>
          <w:sz w:val="24"/>
          <w:szCs w:val="24"/>
        </w:rPr>
        <w:t xml:space="preserve">Общество предъявляет к ребенку как будущему своему члену вполне определенные нормы и требования. Их нужно научиться соблюдать. </w:t>
      </w:r>
    </w:p>
    <w:p w:rsidR="00232FA3" w:rsidRDefault="00232FA3" w:rsidP="003B4C46">
      <w:pPr>
        <w:spacing w:after="0" w:line="240" w:lineRule="auto"/>
        <w:jc w:val="both"/>
        <w:rPr>
          <w:rFonts w:ascii="Times New Roman" w:hAnsi="Times New Roman" w:cs="Times New Roman"/>
          <w:sz w:val="24"/>
          <w:szCs w:val="24"/>
        </w:rPr>
      </w:pPr>
    </w:p>
    <w:p w:rsidR="00232FA3" w:rsidRDefault="00232FA3" w:rsidP="003B4C46">
      <w:pPr>
        <w:spacing w:after="0" w:line="240" w:lineRule="auto"/>
        <w:jc w:val="both"/>
        <w:rPr>
          <w:rFonts w:ascii="Times New Roman" w:hAnsi="Times New Roman" w:cs="Times New Roman"/>
          <w:sz w:val="24"/>
          <w:szCs w:val="24"/>
        </w:rPr>
      </w:pPr>
      <w:r w:rsidRPr="003B4C46">
        <w:rPr>
          <w:rFonts w:ascii="Times New Roman" w:hAnsi="Times New Roman" w:cs="Times New Roman"/>
          <w:sz w:val="24"/>
          <w:szCs w:val="24"/>
        </w:rPr>
        <w:t xml:space="preserve">А к этому пока есть только два пути: </w:t>
      </w:r>
    </w:p>
    <w:p w:rsidR="00232FA3" w:rsidRDefault="00232FA3" w:rsidP="00081F75">
      <w:pPr>
        <w:numPr>
          <w:ilvl w:val="0"/>
          <w:numId w:val="9"/>
        </w:numPr>
        <w:spacing w:after="0" w:line="240" w:lineRule="auto"/>
        <w:jc w:val="both"/>
        <w:rPr>
          <w:rFonts w:ascii="Times New Roman" w:hAnsi="Times New Roman" w:cs="Times New Roman"/>
          <w:sz w:val="24"/>
          <w:szCs w:val="24"/>
        </w:rPr>
      </w:pPr>
      <w:r w:rsidRPr="003B4C46">
        <w:rPr>
          <w:rFonts w:ascii="Times New Roman" w:hAnsi="Times New Roman" w:cs="Times New Roman"/>
          <w:sz w:val="24"/>
          <w:szCs w:val="24"/>
        </w:rPr>
        <w:t xml:space="preserve">или устроить так, чтобы ребенок сам захотел выполнить ту или иную норму поведения, или заставить его. Первый путь предпочтительнее, но и труднее. Второй легче, но опаснее: действие по принуждению исчезает вместе с действием самого принуждения. Будет ли ребенок соблюдать нормы без этого — неизвестно. </w:t>
      </w:r>
    </w:p>
    <w:p w:rsidR="00232FA3" w:rsidRPr="00081F75" w:rsidRDefault="00232FA3" w:rsidP="00081F75">
      <w:pPr>
        <w:numPr>
          <w:ilvl w:val="0"/>
          <w:numId w:val="9"/>
        </w:numPr>
        <w:spacing w:after="0" w:line="240" w:lineRule="auto"/>
        <w:jc w:val="both"/>
        <w:rPr>
          <w:rFonts w:ascii="Times New Roman" w:hAnsi="Times New Roman" w:cs="Times New Roman"/>
          <w:sz w:val="24"/>
          <w:szCs w:val="24"/>
          <w:u w:val="single"/>
        </w:rPr>
      </w:pPr>
      <w:r w:rsidRPr="003B4C46">
        <w:rPr>
          <w:rFonts w:ascii="Times New Roman" w:hAnsi="Times New Roman" w:cs="Times New Roman"/>
          <w:sz w:val="24"/>
          <w:szCs w:val="24"/>
        </w:rPr>
        <w:t>Третий путь тоже открыт. Он быстрый и эффективный. Но требует большого педагогического мастерства, любви к детям, интереса к их жизни. Можем назвать его просто —</w:t>
      </w:r>
      <w:r w:rsidRPr="00081F75">
        <w:rPr>
          <w:rFonts w:ascii="Times New Roman" w:hAnsi="Times New Roman" w:cs="Times New Roman"/>
          <w:sz w:val="24"/>
          <w:szCs w:val="24"/>
          <w:u w:val="single"/>
        </w:rPr>
        <w:t xml:space="preserve"> реалистическим воспитанием, а можем и профессионально — сочетанием самостоятельности, инициативы ребенка с требовательностью и помощью ему.</w:t>
      </w:r>
    </w:p>
    <w:p w:rsidR="00232FA3" w:rsidRPr="003B4C46" w:rsidRDefault="00232FA3" w:rsidP="003B4C46">
      <w:pPr>
        <w:spacing w:after="0" w:line="240" w:lineRule="auto"/>
        <w:jc w:val="both"/>
        <w:rPr>
          <w:rFonts w:ascii="Times New Roman" w:hAnsi="Times New Roman" w:cs="Times New Roman"/>
          <w:sz w:val="24"/>
          <w:szCs w:val="24"/>
        </w:rPr>
      </w:pPr>
    </w:p>
    <w:p w:rsidR="00232FA3" w:rsidRPr="003B4C46" w:rsidRDefault="00232FA3" w:rsidP="003B4C46">
      <w:pPr>
        <w:spacing w:after="0" w:line="240" w:lineRule="auto"/>
        <w:jc w:val="both"/>
        <w:rPr>
          <w:rFonts w:ascii="Times New Roman" w:hAnsi="Times New Roman" w:cs="Times New Roman"/>
          <w:sz w:val="24"/>
          <w:szCs w:val="24"/>
        </w:rPr>
      </w:pPr>
      <w:r w:rsidRPr="003B4C46">
        <w:rPr>
          <w:rFonts w:ascii="Times New Roman" w:hAnsi="Times New Roman" w:cs="Times New Roman"/>
          <w:sz w:val="24"/>
          <w:szCs w:val="24"/>
        </w:rPr>
        <w:t xml:space="preserve">Он рассчитан на то, чтобы сделать выполнение социальных норм более привлекательным для ребенка, чем стремление действовать по непосредственному побуждению. В этих случаях нежелательная потребность будет не просто подавляться, а побеждаться изнутри другим, </w:t>
      </w:r>
      <w:r w:rsidRPr="003B4C46">
        <w:rPr>
          <w:rFonts w:ascii="Times New Roman" w:hAnsi="Times New Roman" w:cs="Times New Roman"/>
          <w:sz w:val="24"/>
          <w:szCs w:val="24"/>
        </w:rPr>
        <w:lastRenderedPageBreak/>
        <w:t>более сильным положительным мотивом. В качестве такого мотива может выступать стремление школьника к одобрению взрослого, желание сделать приятное другому человеку.</w:t>
      </w:r>
    </w:p>
    <w:p w:rsidR="00232FA3" w:rsidRDefault="00232FA3" w:rsidP="00DF1543">
      <w:pPr>
        <w:spacing w:after="0" w:line="240" w:lineRule="auto"/>
        <w:jc w:val="both"/>
        <w:rPr>
          <w:rFonts w:ascii="Times New Roman" w:hAnsi="Times New Roman" w:cs="Times New Roman"/>
          <w:sz w:val="24"/>
          <w:szCs w:val="24"/>
        </w:rPr>
      </w:pPr>
    </w:p>
    <w:p w:rsidR="00232FA3" w:rsidRPr="005A41E7" w:rsidRDefault="00232FA3" w:rsidP="00E41449">
      <w:pPr>
        <w:spacing w:after="0" w:line="240" w:lineRule="auto"/>
        <w:jc w:val="center"/>
        <w:rPr>
          <w:rFonts w:ascii="Times New Roman" w:hAnsi="Times New Roman" w:cs="Times New Roman"/>
          <w:b/>
          <w:sz w:val="24"/>
          <w:szCs w:val="24"/>
        </w:rPr>
      </w:pPr>
      <w:r w:rsidRPr="005A41E7">
        <w:rPr>
          <w:rFonts w:ascii="Times New Roman" w:hAnsi="Times New Roman" w:cs="Times New Roman"/>
          <w:b/>
          <w:sz w:val="24"/>
          <w:szCs w:val="24"/>
        </w:rPr>
        <w:t>Советы классному руководителю, педагогам</w:t>
      </w:r>
    </w:p>
    <w:p w:rsidR="00232FA3" w:rsidRPr="003B4C46" w:rsidRDefault="00232FA3" w:rsidP="003B4C46">
      <w:pPr>
        <w:spacing w:after="0" w:line="240" w:lineRule="auto"/>
        <w:jc w:val="both"/>
        <w:rPr>
          <w:rFonts w:ascii="Times New Roman" w:hAnsi="Times New Roman" w:cs="Times New Roman"/>
          <w:sz w:val="24"/>
          <w:szCs w:val="24"/>
        </w:rPr>
      </w:pPr>
    </w:p>
    <w:p w:rsidR="00232FA3" w:rsidRDefault="00232FA3" w:rsidP="00E41449">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 xml:space="preserve">Трудный подросток постоянно нуждается в помощи, нужно помочь ему в учёбе, выполнении поручения, в выборе любимого занятия, в использовании свободного времени. </w:t>
      </w:r>
    </w:p>
    <w:p w:rsidR="00232FA3" w:rsidRDefault="00232FA3" w:rsidP="00E41449">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 xml:space="preserve">Помогать и систематически контролировать, опираясь на актив класса. </w:t>
      </w:r>
    </w:p>
    <w:p w:rsidR="00232FA3" w:rsidRPr="00E41449" w:rsidRDefault="00232FA3" w:rsidP="00E41449">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Всесторонне изучать личность подростка, знать его дарования, интересы, увлечения, использовать их в воспитательных целях.</w:t>
      </w:r>
    </w:p>
    <w:p w:rsidR="00232FA3" w:rsidRPr="00E41449" w:rsidRDefault="00232FA3" w:rsidP="00E41449">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Быть активным по отношению к трудному подростку, никогда не обвинять его в том, в чём его вина не доказана.</w:t>
      </w:r>
    </w:p>
    <w:p w:rsidR="00232FA3" w:rsidRPr="00E41449" w:rsidRDefault="00232FA3" w:rsidP="00E41449">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Критика подростка должна быть конкретной, по существу. Критиковать не вообще, а за совершённый поступок, ничего к нему не прибавляя.</w:t>
      </w:r>
    </w:p>
    <w:p w:rsidR="00232FA3" w:rsidRPr="00E41449" w:rsidRDefault="00232FA3" w:rsidP="00E41449">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Осуждая подростка за проступок, неблаговидное действие, нужно проявлять при этом уважение к личности школьника.</w:t>
      </w:r>
    </w:p>
    <w:p w:rsidR="00232FA3" w:rsidRPr="00E41449" w:rsidRDefault="00232FA3" w:rsidP="003B4C46">
      <w:pPr>
        <w:pStyle w:val="a9"/>
        <w:numPr>
          <w:ilvl w:val="0"/>
          <w:numId w:val="6"/>
        </w:numPr>
        <w:spacing w:after="0" w:line="240" w:lineRule="auto"/>
        <w:jc w:val="both"/>
        <w:rPr>
          <w:rFonts w:ascii="Times New Roman" w:hAnsi="Times New Roman" w:cs="Times New Roman"/>
          <w:sz w:val="24"/>
          <w:szCs w:val="24"/>
        </w:rPr>
      </w:pPr>
      <w:r w:rsidRPr="00E41449">
        <w:rPr>
          <w:rFonts w:ascii="Times New Roman" w:hAnsi="Times New Roman" w:cs="Times New Roman"/>
          <w:sz w:val="24"/>
          <w:szCs w:val="24"/>
        </w:rPr>
        <w:t>Нельзя учителю в пылу нервного возбуждения дать волю чувствам, изливая их в оскорбительных эпитетах. Это отталкивает подростка, озлобляет его и ещё более затрудняет процесс общения с ним.</w:t>
      </w:r>
    </w:p>
    <w:p w:rsidR="00232FA3" w:rsidRPr="002F3434" w:rsidRDefault="00232FA3" w:rsidP="002F3434">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Будьте </w:t>
      </w:r>
      <w:r w:rsidRPr="002F3434">
        <w:rPr>
          <w:rFonts w:ascii="Times New Roman" w:hAnsi="Times New Roman" w:cs="Times New Roman"/>
          <w:sz w:val="24"/>
          <w:szCs w:val="24"/>
        </w:rPr>
        <w:t>оптимистом и открыто выража</w:t>
      </w:r>
      <w:r>
        <w:rPr>
          <w:rFonts w:ascii="Times New Roman" w:hAnsi="Times New Roman" w:cs="Times New Roman"/>
          <w:sz w:val="24"/>
          <w:szCs w:val="24"/>
        </w:rPr>
        <w:t xml:space="preserve">йте </w:t>
      </w:r>
      <w:r w:rsidRPr="002F3434">
        <w:rPr>
          <w:rFonts w:ascii="Times New Roman" w:hAnsi="Times New Roman" w:cs="Times New Roman"/>
          <w:sz w:val="24"/>
          <w:szCs w:val="24"/>
        </w:rPr>
        <w:t xml:space="preserve"> надежду на исправление трудного подростка, не закрывая перед ним перспективы положительных изменений.</w:t>
      </w:r>
    </w:p>
    <w:p w:rsidR="00232FA3" w:rsidRPr="002F3434" w:rsidRDefault="00232FA3" w:rsidP="002F3434">
      <w:pPr>
        <w:pStyle w:val="a9"/>
        <w:numPr>
          <w:ilvl w:val="0"/>
          <w:numId w:val="6"/>
        </w:numPr>
        <w:spacing w:after="0" w:line="240" w:lineRule="auto"/>
        <w:jc w:val="both"/>
        <w:rPr>
          <w:rFonts w:ascii="Times New Roman" w:hAnsi="Times New Roman" w:cs="Times New Roman"/>
          <w:sz w:val="24"/>
          <w:szCs w:val="24"/>
        </w:rPr>
      </w:pPr>
      <w:r w:rsidRPr="002F3434">
        <w:rPr>
          <w:rFonts w:ascii="Times New Roman" w:hAnsi="Times New Roman" w:cs="Times New Roman"/>
          <w:sz w:val="24"/>
          <w:szCs w:val="24"/>
        </w:rPr>
        <w:t>Трудный школьник, давно привыкший к критическим замечаниям в свой адрес, особенно чувствителен к похвале, поощрению, своих действий. Поэтому нам всегда надо видеть и отмечать в поведении подростка даже незначительные попытки сделать что-то хорошее, не оставляя без внимания малейшие сдвиги в лучшую сторону.</w:t>
      </w:r>
    </w:p>
    <w:p w:rsidR="00232FA3" w:rsidRPr="002F3434" w:rsidRDefault="00232FA3" w:rsidP="002F3434">
      <w:pPr>
        <w:pStyle w:val="a9"/>
        <w:numPr>
          <w:ilvl w:val="0"/>
          <w:numId w:val="6"/>
        </w:numPr>
        <w:spacing w:after="0" w:line="240" w:lineRule="auto"/>
        <w:jc w:val="both"/>
        <w:rPr>
          <w:rFonts w:ascii="Times New Roman" w:hAnsi="Times New Roman" w:cs="Times New Roman"/>
          <w:sz w:val="24"/>
          <w:szCs w:val="24"/>
        </w:rPr>
      </w:pPr>
      <w:r w:rsidRPr="002F3434">
        <w:rPr>
          <w:rFonts w:ascii="Times New Roman" w:hAnsi="Times New Roman" w:cs="Times New Roman"/>
          <w:sz w:val="24"/>
          <w:szCs w:val="24"/>
        </w:rPr>
        <w:t>Быть доброжелательным и строгим, уступчивым и принципиальным: не делать поблажек трудному подростку, не заигрывать с ним и в то же время уметь кое-что прощать</w:t>
      </w:r>
      <w:r>
        <w:rPr>
          <w:rFonts w:ascii="Times New Roman" w:hAnsi="Times New Roman" w:cs="Times New Roman"/>
          <w:sz w:val="24"/>
          <w:szCs w:val="24"/>
        </w:rPr>
        <w:t>, «</w:t>
      </w:r>
      <w:r w:rsidRPr="002F3434">
        <w:rPr>
          <w:rFonts w:ascii="Times New Roman" w:hAnsi="Times New Roman" w:cs="Times New Roman"/>
          <w:sz w:val="24"/>
          <w:szCs w:val="24"/>
        </w:rPr>
        <w:t>не замечать».</w:t>
      </w:r>
    </w:p>
    <w:p w:rsidR="00232FA3" w:rsidRDefault="00232FA3" w:rsidP="003B4C46">
      <w:pPr>
        <w:spacing w:after="0" w:line="240" w:lineRule="auto"/>
        <w:jc w:val="both"/>
        <w:rPr>
          <w:rFonts w:ascii="Times New Roman" w:hAnsi="Times New Roman" w:cs="Times New Roman"/>
          <w:sz w:val="24"/>
          <w:szCs w:val="24"/>
        </w:rPr>
      </w:pPr>
    </w:p>
    <w:p w:rsidR="00232FA3" w:rsidRDefault="00232FA3" w:rsidP="003B4C46">
      <w:pPr>
        <w:spacing w:after="0" w:line="240" w:lineRule="auto"/>
        <w:jc w:val="both"/>
        <w:rPr>
          <w:rFonts w:ascii="Times New Roman" w:hAnsi="Times New Roman" w:cs="Times New Roman"/>
          <w:sz w:val="24"/>
          <w:szCs w:val="24"/>
        </w:rPr>
      </w:pPr>
    </w:p>
    <w:p w:rsidR="00232FA3" w:rsidRDefault="00232FA3" w:rsidP="003B4C46">
      <w:pPr>
        <w:spacing w:after="0" w:line="240" w:lineRule="auto"/>
        <w:jc w:val="both"/>
        <w:rPr>
          <w:rFonts w:ascii="Times New Roman" w:hAnsi="Times New Roman" w:cs="Times New Roman"/>
          <w:sz w:val="24"/>
          <w:szCs w:val="24"/>
        </w:rPr>
      </w:pPr>
      <w:r w:rsidRPr="009A1A3C">
        <w:rPr>
          <w:rFonts w:ascii="Times New Roman" w:hAnsi="Times New Roman" w:cs="Times New Roman"/>
          <w:b/>
          <w:bCs/>
          <w:sz w:val="24"/>
          <w:szCs w:val="24"/>
        </w:rPr>
        <w:t>Рекомендации учителям.</w:t>
      </w:r>
      <w:r>
        <w:rPr>
          <w:rFonts w:ascii="Times New Roman" w:hAnsi="Times New Roman" w:cs="Times New Roman"/>
          <w:sz w:val="24"/>
          <w:szCs w:val="24"/>
        </w:rPr>
        <w:t xml:space="preserve">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Определите сферу интересов ребёнка, создайте условия для совместной деятельности с одноклассниками в п</w:t>
      </w:r>
      <w:r>
        <w:rPr>
          <w:rFonts w:ascii="Times New Roman" w:hAnsi="Times New Roman" w:cs="Times New Roman"/>
          <w:sz w:val="24"/>
          <w:szCs w:val="24"/>
        </w:rPr>
        <w:t xml:space="preserve">ределах сферы его интересов.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Определите обязанности ребёнка в класс</w:t>
      </w:r>
      <w:r>
        <w:rPr>
          <w:rFonts w:ascii="Times New Roman" w:hAnsi="Times New Roman" w:cs="Times New Roman"/>
          <w:sz w:val="24"/>
          <w:szCs w:val="24"/>
        </w:rPr>
        <w:t xml:space="preserve">е следите за их исполнением.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Создайте ребёнку ситуацию школьной успешности. Постарайтесь, чтобы он поверил в</w:t>
      </w:r>
      <w:r>
        <w:rPr>
          <w:rFonts w:ascii="Times New Roman" w:hAnsi="Times New Roman" w:cs="Times New Roman"/>
          <w:sz w:val="24"/>
          <w:szCs w:val="24"/>
        </w:rPr>
        <w:t xml:space="preserve"> свои силы.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Посоветуйте ребёнку посещать спортивную секцию, туристический кружок и т.д., руководителе</w:t>
      </w:r>
      <w:r>
        <w:rPr>
          <w:rFonts w:ascii="Times New Roman" w:hAnsi="Times New Roman" w:cs="Times New Roman"/>
          <w:sz w:val="24"/>
          <w:szCs w:val="24"/>
        </w:rPr>
        <w:t xml:space="preserve">м которого является мужчина.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Учтите, что родители, страдающие алкоголизмом и созависимые члены семьи не склонны искать информацию, касающуюся этого недуга. Положите во время родительского собрания литературу, посвяшённую этой тематике, в доступное место, обеспечьте родителей и детей необходимыми телефонами наркологической, психологической помощи, телефоном доверия и т.д.</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Созда</w:t>
      </w:r>
      <w:r>
        <w:rPr>
          <w:rFonts w:ascii="Times New Roman" w:hAnsi="Times New Roman" w:cs="Times New Roman"/>
          <w:sz w:val="24"/>
          <w:szCs w:val="24"/>
        </w:rPr>
        <w:t>йте</w:t>
      </w:r>
      <w:r w:rsidRPr="003E68FF">
        <w:rPr>
          <w:rFonts w:ascii="Times New Roman" w:hAnsi="Times New Roman" w:cs="Times New Roman"/>
          <w:sz w:val="24"/>
          <w:szCs w:val="24"/>
        </w:rPr>
        <w:t xml:space="preserve"> такую атмосферу в классе, чтобы ошибки были нормальным явлением. Каждый человек имеет право на ошибку. Не надо сильно заострять на них внимание с негативной стороны, а наоборот, показывать це</w:t>
      </w:r>
      <w:r>
        <w:rPr>
          <w:rFonts w:ascii="Times New Roman" w:hAnsi="Times New Roman" w:cs="Times New Roman"/>
          <w:sz w:val="24"/>
          <w:szCs w:val="24"/>
        </w:rPr>
        <w:t xml:space="preserve">нность ошибки, как попытки.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Формир</w:t>
      </w:r>
      <w:r>
        <w:rPr>
          <w:rFonts w:ascii="Times New Roman" w:hAnsi="Times New Roman" w:cs="Times New Roman"/>
          <w:sz w:val="24"/>
          <w:szCs w:val="24"/>
        </w:rPr>
        <w:t>уйте</w:t>
      </w:r>
      <w:r w:rsidRPr="003E68FF">
        <w:rPr>
          <w:rFonts w:ascii="Times New Roman" w:hAnsi="Times New Roman" w:cs="Times New Roman"/>
          <w:sz w:val="24"/>
          <w:szCs w:val="24"/>
        </w:rPr>
        <w:t xml:space="preserve"> веру в успех, т.е. подчёркива</w:t>
      </w:r>
      <w:r>
        <w:rPr>
          <w:rFonts w:ascii="Times New Roman" w:hAnsi="Times New Roman" w:cs="Times New Roman"/>
          <w:sz w:val="24"/>
          <w:szCs w:val="24"/>
        </w:rPr>
        <w:t>йте</w:t>
      </w:r>
      <w:r w:rsidRPr="003E68FF">
        <w:rPr>
          <w:rFonts w:ascii="Times New Roman" w:hAnsi="Times New Roman" w:cs="Times New Roman"/>
          <w:sz w:val="24"/>
          <w:szCs w:val="24"/>
        </w:rPr>
        <w:t xml:space="preserve"> любые улучшения, отмеча</w:t>
      </w:r>
      <w:r>
        <w:rPr>
          <w:rFonts w:ascii="Times New Roman" w:hAnsi="Times New Roman" w:cs="Times New Roman"/>
          <w:sz w:val="24"/>
          <w:szCs w:val="24"/>
        </w:rPr>
        <w:t>йте</w:t>
      </w:r>
      <w:r w:rsidRPr="003E68FF">
        <w:rPr>
          <w:rFonts w:ascii="Times New Roman" w:hAnsi="Times New Roman" w:cs="Times New Roman"/>
          <w:sz w:val="24"/>
          <w:szCs w:val="24"/>
        </w:rPr>
        <w:t xml:space="preserve"> сильные стороны учеников, демонстрир</w:t>
      </w:r>
      <w:r>
        <w:rPr>
          <w:rFonts w:ascii="Times New Roman" w:hAnsi="Times New Roman" w:cs="Times New Roman"/>
          <w:sz w:val="24"/>
          <w:szCs w:val="24"/>
        </w:rPr>
        <w:t xml:space="preserve">уйте свою веру в них.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Анализир</w:t>
      </w:r>
      <w:r>
        <w:rPr>
          <w:rFonts w:ascii="Times New Roman" w:hAnsi="Times New Roman" w:cs="Times New Roman"/>
          <w:sz w:val="24"/>
          <w:szCs w:val="24"/>
        </w:rPr>
        <w:t>уйте</w:t>
      </w:r>
      <w:r w:rsidRPr="003E68FF">
        <w:rPr>
          <w:rFonts w:ascii="Times New Roman" w:hAnsi="Times New Roman" w:cs="Times New Roman"/>
          <w:sz w:val="24"/>
          <w:szCs w:val="24"/>
        </w:rPr>
        <w:t>, повторя</w:t>
      </w:r>
      <w:r>
        <w:rPr>
          <w:rFonts w:ascii="Times New Roman" w:hAnsi="Times New Roman" w:cs="Times New Roman"/>
          <w:sz w:val="24"/>
          <w:szCs w:val="24"/>
        </w:rPr>
        <w:t>йте</w:t>
      </w:r>
      <w:r w:rsidRPr="003E68FF">
        <w:rPr>
          <w:rFonts w:ascii="Times New Roman" w:hAnsi="Times New Roman" w:cs="Times New Roman"/>
          <w:sz w:val="24"/>
          <w:szCs w:val="24"/>
        </w:rPr>
        <w:t xml:space="preserve"> и закрепля</w:t>
      </w:r>
      <w:r>
        <w:rPr>
          <w:rFonts w:ascii="Times New Roman" w:hAnsi="Times New Roman" w:cs="Times New Roman"/>
          <w:sz w:val="24"/>
          <w:szCs w:val="24"/>
        </w:rPr>
        <w:t>йте</w:t>
      </w:r>
      <w:r w:rsidRPr="003E68FF">
        <w:rPr>
          <w:rFonts w:ascii="Times New Roman" w:hAnsi="Times New Roman" w:cs="Times New Roman"/>
          <w:sz w:val="24"/>
          <w:szCs w:val="24"/>
        </w:rPr>
        <w:t xml:space="preserve"> прошлые достигнутые успехи.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Признава</w:t>
      </w:r>
      <w:r>
        <w:rPr>
          <w:rFonts w:ascii="Times New Roman" w:hAnsi="Times New Roman" w:cs="Times New Roman"/>
          <w:sz w:val="24"/>
          <w:szCs w:val="24"/>
        </w:rPr>
        <w:t>йте</w:t>
      </w:r>
      <w:r w:rsidRPr="003E68FF">
        <w:rPr>
          <w:rFonts w:ascii="Times New Roman" w:hAnsi="Times New Roman" w:cs="Times New Roman"/>
          <w:sz w:val="24"/>
          <w:szCs w:val="24"/>
        </w:rPr>
        <w:t xml:space="preserve"> трудность заданий, которые вы предлагаете классу, и ограничив</w:t>
      </w:r>
      <w:r>
        <w:rPr>
          <w:rFonts w:ascii="Times New Roman" w:hAnsi="Times New Roman" w:cs="Times New Roman"/>
          <w:sz w:val="24"/>
          <w:szCs w:val="24"/>
        </w:rPr>
        <w:t xml:space="preserve">ать время на их выполнение.   </w:t>
      </w:r>
    </w:p>
    <w:p w:rsidR="00232FA3" w:rsidRDefault="00232FA3" w:rsidP="00570371">
      <w:pPr>
        <w:numPr>
          <w:ilvl w:val="3"/>
          <w:numId w:val="6"/>
        </w:numPr>
        <w:tabs>
          <w:tab w:val="clear" w:pos="2880"/>
          <w:tab w:val="num" w:pos="360"/>
        </w:tabs>
        <w:spacing w:after="0" w:line="240" w:lineRule="auto"/>
        <w:ind w:left="360"/>
        <w:jc w:val="both"/>
        <w:rPr>
          <w:rFonts w:ascii="Times New Roman" w:hAnsi="Times New Roman" w:cs="Times New Roman"/>
          <w:sz w:val="24"/>
          <w:szCs w:val="24"/>
        </w:rPr>
      </w:pPr>
      <w:r w:rsidRPr="003E68FF">
        <w:rPr>
          <w:rFonts w:ascii="Times New Roman" w:hAnsi="Times New Roman" w:cs="Times New Roman"/>
          <w:sz w:val="24"/>
          <w:szCs w:val="24"/>
        </w:rPr>
        <w:t>Обязательно отмеча</w:t>
      </w:r>
      <w:r>
        <w:rPr>
          <w:rFonts w:ascii="Times New Roman" w:hAnsi="Times New Roman" w:cs="Times New Roman"/>
          <w:sz w:val="24"/>
          <w:szCs w:val="24"/>
        </w:rPr>
        <w:t>йте</w:t>
      </w:r>
      <w:r w:rsidRPr="003E68FF">
        <w:rPr>
          <w:rFonts w:ascii="Times New Roman" w:hAnsi="Times New Roman" w:cs="Times New Roman"/>
          <w:sz w:val="24"/>
          <w:szCs w:val="24"/>
        </w:rPr>
        <w:t xml:space="preserve"> даже маленькие достижения, используя различные способы (аплодисменты, награды, медали, грамоты, выставки и т.д.)  </w:t>
      </w:r>
    </w:p>
    <w:p w:rsidR="00232FA3" w:rsidRDefault="00232FA3" w:rsidP="003B4C46">
      <w:pPr>
        <w:spacing w:after="0" w:line="240" w:lineRule="auto"/>
        <w:jc w:val="both"/>
        <w:rPr>
          <w:rFonts w:ascii="Times New Roman" w:hAnsi="Times New Roman" w:cs="Times New Roman"/>
          <w:sz w:val="24"/>
          <w:szCs w:val="24"/>
        </w:rPr>
      </w:pPr>
    </w:p>
    <w:p w:rsidR="003B2725" w:rsidRPr="003B2725" w:rsidRDefault="00C8354A" w:rsidP="003B2725">
      <w:pPr>
        <w:spacing w:after="0" w:line="360" w:lineRule="auto"/>
        <w:jc w:val="center"/>
        <w:rPr>
          <w:rFonts w:ascii="Cambria" w:eastAsia="Times New Roman" w:hAnsi="Cambria" w:cs="Tahoma"/>
          <w:b/>
          <w:sz w:val="28"/>
          <w:szCs w:val="28"/>
        </w:rPr>
      </w:pPr>
      <w:r>
        <w:rPr>
          <w:rFonts w:ascii="Cambria" w:eastAsia="Times New Roman" w:hAnsi="Cambria" w:cs="Tahoma"/>
          <w:b/>
          <w:sz w:val="28"/>
          <w:szCs w:val="28"/>
        </w:rPr>
        <w:br w:type="page"/>
      </w:r>
      <w:r w:rsidR="003B2725" w:rsidRPr="003B2725">
        <w:rPr>
          <w:rFonts w:ascii="Cambria" w:eastAsia="Times New Roman" w:hAnsi="Cambria" w:cs="Tahoma"/>
          <w:b/>
          <w:sz w:val="28"/>
          <w:szCs w:val="28"/>
        </w:rPr>
        <w:lastRenderedPageBreak/>
        <w:t xml:space="preserve">Рекомендации учителю для работы </w:t>
      </w:r>
    </w:p>
    <w:p w:rsidR="003B2725" w:rsidRPr="003B2725" w:rsidRDefault="003B2725" w:rsidP="003B2725">
      <w:pPr>
        <w:spacing w:after="0" w:line="360" w:lineRule="auto"/>
        <w:jc w:val="center"/>
        <w:rPr>
          <w:rFonts w:ascii="Cambria" w:eastAsia="Times New Roman" w:hAnsi="Cambria" w:cs="Tahoma"/>
          <w:b/>
          <w:sz w:val="28"/>
          <w:szCs w:val="28"/>
        </w:rPr>
      </w:pPr>
      <w:r w:rsidRPr="003B2725">
        <w:rPr>
          <w:rFonts w:ascii="Cambria" w:eastAsia="Times New Roman" w:hAnsi="Cambria" w:cs="Tahoma"/>
          <w:b/>
          <w:sz w:val="28"/>
          <w:szCs w:val="28"/>
        </w:rPr>
        <w:t>с детьми девиантного поведения на уроке</w:t>
      </w:r>
    </w:p>
    <w:p w:rsidR="003B2725" w:rsidRPr="003B2725" w:rsidRDefault="003B2725" w:rsidP="003B2725">
      <w:pPr>
        <w:spacing w:after="0" w:line="360" w:lineRule="auto"/>
        <w:jc w:val="both"/>
        <w:rPr>
          <w:rFonts w:ascii="Cambria" w:eastAsia="Times New Roman" w:hAnsi="Cambria" w:cs="Tahoma"/>
          <w:sz w:val="24"/>
          <w:szCs w:val="24"/>
        </w:rPr>
      </w:pPr>
      <w:r w:rsidRPr="003B2725">
        <w:rPr>
          <w:rFonts w:ascii="Cambria" w:eastAsia="Times New Roman" w:hAnsi="Cambria" w:cs="Tahoma"/>
          <w:iCs/>
          <w:sz w:val="24"/>
          <w:szCs w:val="24"/>
        </w:rPr>
        <w:t>При взаимодействии учителя на уроке с детьми девиантного поведения необходимо следовать таким рекомендациям:</w:t>
      </w:r>
    </w:p>
    <w:p w:rsidR="003B2725" w:rsidRPr="003B2725" w:rsidRDefault="003B2725" w:rsidP="003B2725">
      <w:pPr>
        <w:numPr>
          <w:ilvl w:val="0"/>
          <w:numId w:val="10"/>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сосредоточить внимание учащегося не только и не столько на усвоении общих составляющих содержания учебного предмета, сколько на нахождении каждым ребенком личностного смысла изучаемого предмета;</w:t>
      </w:r>
    </w:p>
    <w:p w:rsidR="003B2725" w:rsidRPr="003B2725" w:rsidRDefault="003B2725" w:rsidP="003B2725">
      <w:pPr>
        <w:numPr>
          <w:ilvl w:val="0"/>
          <w:numId w:val="10"/>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помнить, что ребенок имеет право на ошибку;</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ребенок всегда должен быть выслушан; в случае несогласия с его точкой зрения учитель тактично и предметно ее оспорит;</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использовать на уроке как можно больше наглядности, игровых моментов, физкультминуток;</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учащийся должен быть уверен, что ему не будут постоянно приводить в пример других ребят, его не будут сравнивать с другими, а только с самим собой на разных этапах роста;</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необходимо делать акцент на положительные моменты в анализе работы и поведения девиантного ребенка;</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учитывать в учебном процессе индивидуальные особенности девиантного ребенка: скорость восприятия, усвоения, характер мышления и запоминания, специфику речи и т.п.;</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не требовать от ребенка невозможного и не пытаться унизить его чувство собственного достоинства; оказывать своевременную и ненавязчивую помощь;</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не вести борьбу с ребенком по разным незначительным поводам и пустякам;</w:t>
      </w:r>
    </w:p>
    <w:p w:rsidR="003B2725" w:rsidRPr="003B2725" w:rsidRDefault="003B2725" w:rsidP="003B2725">
      <w:pPr>
        <w:numPr>
          <w:ilvl w:val="0"/>
          <w:numId w:val="11"/>
        </w:numPr>
        <w:spacing w:after="0" w:line="360" w:lineRule="auto"/>
        <w:ind w:left="426" w:hanging="426"/>
        <w:jc w:val="both"/>
        <w:rPr>
          <w:rFonts w:ascii="Cambria" w:eastAsia="Times New Roman" w:hAnsi="Cambria" w:cs="Tahoma"/>
          <w:sz w:val="24"/>
          <w:szCs w:val="24"/>
        </w:rPr>
      </w:pPr>
      <w:r w:rsidRPr="003B2725">
        <w:rPr>
          <w:rFonts w:ascii="Cambria" w:eastAsia="Times New Roman" w:hAnsi="Cambria" w:cs="Tahoma"/>
          <w:sz w:val="24"/>
          <w:szCs w:val="24"/>
        </w:rPr>
        <w:t>нельзя использовать агрессивные методы воздействия воспитания и наказания, так как агрессивность — это следствие враждебности, а урок — не поле битвы.</w:t>
      </w:r>
    </w:p>
    <w:p w:rsidR="003B2725" w:rsidRPr="003B2725" w:rsidRDefault="003B2725" w:rsidP="003B2725">
      <w:pPr>
        <w:spacing w:after="0" w:line="360" w:lineRule="auto"/>
        <w:jc w:val="both"/>
        <w:rPr>
          <w:rFonts w:ascii="Cambria" w:eastAsia="Times New Roman" w:hAnsi="Cambria" w:cs="Tahoma"/>
          <w:sz w:val="24"/>
          <w:szCs w:val="24"/>
        </w:rPr>
      </w:pPr>
      <w:r w:rsidRPr="003B2725">
        <w:rPr>
          <w:rFonts w:ascii="Cambria" w:eastAsia="Times New Roman" w:hAnsi="Cambria" w:cs="Tahoma"/>
          <w:sz w:val="24"/>
          <w:szCs w:val="24"/>
        </w:rPr>
        <w:t xml:space="preserve"> </w:t>
      </w:r>
    </w:p>
    <w:p w:rsidR="003B2725" w:rsidRPr="003B2725" w:rsidRDefault="003B2725" w:rsidP="003B2725">
      <w:pPr>
        <w:spacing w:after="0" w:line="360" w:lineRule="auto"/>
        <w:jc w:val="both"/>
        <w:rPr>
          <w:rFonts w:ascii="Cambria" w:eastAsia="Times New Roman" w:hAnsi="Cambria" w:cs="Tahoma"/>
          <w:b/>
          <w:sz w:val="24"/>
          <w:szCs w:val="24"/>
        </w:rPr>
      </w:pPr>
      <w:r w:rsidRPr="003B2725">
        <w:rPr>
          <w:rFonts w:ascii="Cambria" w:eastAsia="Times New Roman" w:hAnsi="Cambria" w:cs="Tahoma"/>
          <w:b/>
          <w:sz w:val="24"/>
          <w:szCs w:val="24"/>
        </w:rPr>
        <w:t>Главное в работе с детьми девиантного  поведения — это толерантное отношение к особенностям их личности. Вот те главные слова, которые сегодня мы должны сказать своим ученикам: "Я вас понимаю, ценю и принимаю, когда вам трудно, я буду рядом; вместе мы все преодолеем".</w:t>
      </w:r>
    </w:p>
    <w:p w:rsidR="003B2725" w:rsidRPr="003B2725" w:rsidRDefault="008B546F" w:rsidP="008B546F">
      <w:pPr>
        <w:spacing w:after="0" w:line="240" w:lineRule="auto"/>
        <w:jc w:val="right"/>
        <w:rPr>
          <w:rFonts w:ascii="Times New Roman" w:hAnsi="Times New Roman" w:cs="Times New Roman"/>
          <w:sz w:val="24"/>
          <w:szCs w:val="24"/>
        </w:rPr>
      </w:pPr>
      <w:r>
        <w:rPr>
          <w:rFonts w:ascii="Times New Roman" w:hAnsi="Times New Roman" w:cs="Times New Roman"/>
          <w:sz w:val="28"/>
          <w:szCs w:val="28"/>
        </w:rPr>
        <w:t>Материал подготовила педагог – психолог Заволосная А.Е.</w:t>
      </w:r>
      <w:bookmarkStart w:id="0" w:name="_GoBack"/>
      <w:bookmarkEnd w:id="0"/>
    </w:p>
    <w:sectPr w:rsidR="003B2725" w:rsidRPr="003B2725" w:rsidSect="003B2725">
      <w:footerReference w:type="default" r:id="rId8"/>
      <w:pgSz w:w="11906" w:h="16838"/>
      <w:pgMar w:top="709" w:right="850" w:bottom="426" w:left="1276" w:header="708" w:footer="1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29B" w:rsidRDefault="002D629B" w:rsidP="00CC4210">
      <w:pPr>
        <w:spacing w:after="0" w:line="240" w:lineRule="auto"/>
      </w:pPr>
      <w:r>
        <w:separator/>
      </w:r>
    </w:p>
  </w:endnote>
  <w:endnote w:type="continuationSeparator" w:id="0">
    <w:p w:rsidR="002D629B" w:rsidRDefault="002D629B" w:rsidP="00CC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FA3" w:rsidRDefault="006149CD">
    <w:pPr>
      <w:pStyle w:val="a7"/>
      <w:jc w:val="right"/>
    </w:pPr>
    <w:r>
      <w:fldChar w:fldCharType="begin"/>
    </w:r>
    <w:r>
      <w:instrText>PAGE   \* MERGEFORMAT</w:instrText>
    </w:r>
    <w:r>
      <w:fldChar w:fldCharType="separate"/>
    </w:r>
    <w:r w:rsidR="008B546F">
      <w:rPr>
        <w:noProof/>
      </w:rPr>
      <w:t>3</w:t>
    </w:r>
    <w:r>
      <w:rPr>
        <w:noProof/>
      </w:rPr>
      <w:fldChar w:fldCharType="end"/>
    </w:r>
  </w:p>
  <w:p w:rsidR="00232FA3" w:rsidRDefault="00232F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29B" w:rsidRDefault="002D629B" w:rsidP="00CC4210">
      <w:pPr>
        <w:spacing w:after="0" w:line="240" w:lineRule="auto"/>
      </w:pPr>
      <w:r>
        <w:separator/>
      </w:r>
    </w:p>
  </w:footnote>
  <w:footnote w:type="continuationSeparator" w:id="0">
    <w:p w:rsidR="002D629B" w:rsidRDefault="002D629B" w:rsidP="00CC4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106"/>
    <w:multiLevelType w:val="hybridMultilevel"/>
    <w:tmpl w:val="D540B8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4145E5"/>
    <w:multiLevelType w:val="hybridMultilevel"/>
    <w:tmpl w:val="578C034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0315B95"/>
    <w:multiLevelType w:val="hybridMultilevel"/>
    <w:tmpl w:val="7F72AB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43857D3"/>
    <w:multiLevelType w:val="hybridMultilevel"/>
    <w:tmpl w:val="F34C536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0A0441E"/>
    <w:multiLevelType w:val="hybridMultilevel"/>
    <w:tmpl w:val="244AB3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5E45E43"/>
    <w:multiLevelType w:val="hybridMultilevel"/>
    <w:tmpl w:val="60422BF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D0955BD"/>
    <w:multiLevelType w:val="hybridMultilevel"/>
    <w:tmpl w:val="4E86C93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D641FBA"/>
    <w:multiLevelType w:val="hybridMultilevel"/>
    <w:tmpl w:val="C204C8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70B22DDF"/>
    <w:multiLevelType w:val="hybridMultilevel"/>
    <w:tmpl w:val="2B222C9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76085141"/>
    <w:multiLevelType w:val="hybridMultilevel"/>
    <w:tmpl w:val="741840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7F204C66"/>
    <w:multiLevelType w:val="hybridMultilevel"/>
    <w:tmpl w:val="2E4467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5"/>
  </w:num>
  <w:num w:numId="4">
    <w:abstractNumId w:val="2"/>
  </w:num>
  <w:num w:numId="5">
    <w:abstractNumId w:val="6"/>
  </w:num>
  <w:num w:numId="6">
    <w:abstractNumId w:val="1"/>
  </w:num>
  <w:num w:numId="7">
    <w:abstractNumId w:val="7"/>
  </w:num>
  <w:num w:numId="8">
    <w:abstractNumId w:val="3"/>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D6E"/>
    <w:rsid w:val="00081F75"/>
    <w:rsid w:val="000A78C1"/>
    <w:rsid w:val="001C5212"/>
    <w:rsid w:val="00203248"/>
    <w:rsid w:val="00232FA3"/>
    <w:rsid w:val="002D629B"/>
    <w:rsid w:val="002F3434"/>
    <w:rsid w:val="003579E4"/>
    <w:rsid w:val="003B2725"/>
    <w:rsid w:val="003B4C46"/>
    <w:rsid w:val="003E68FF"/>
    <w:rsid w:val="0040621D"/>
    <w:rsid w:val="004E4043"/>
    <w:rsid w:val="00570371"/>
    <w:rsid w:val="005A41E7"/>
    <w:rsid w:val="005B0BC5"/>
    <w:rsid w:val="006149CD"/>
    <w:rsid w:val="00682CB3"/>
    <w:rsid w:val="0068459F"/>
    <w:rsid w:val="008B546F"/>
    <w:rsid w:val="008D3108"/>
    <w:rsid w:val="009A1A3C"/>
    <w:rsid w:val="009D5E03"/>
    <w:rsid w:val="00AD2D39"/>
    <w:rsid w:val="00AD6BEA"/>
    <w:rsid w:val="00B96116"/>
    <w:rsid w:val="00BA17B7"/>
    <w:rsid w:val="00C8354A"/>
    <w:rsid w:val="00CC4210"/>
    <w:rsid w:val="00CF4C36"/>
    <w:rsid w:val="00DE5D6E"/>
    <w:rsid w:val="00DF1543"/>
    <w:rsid w:val="00E41449"/>
    <w:rsid w:val="00ED308A"/>
    <w:rsid w:val="00FC2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04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E5D6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E5D6E"/>
    <w:rPr>
      <w:rFonts w:ascii="Tahoma" w:hAnsi="Tahoma" w:cs="Tahoma"/>
      <w:sz w:val="16"/>
      <w:szCs w:val="16"/>
    </w:rPr>
  </w:style>
  <w:style w:type="paragraph" w:styleId="a5">
    <w:name w:val="header"/>
    <w:basedOn w:val="a"/>
    <w:link w:val="a6"/>
    <w:uiPriority w:val="99"/>
    <w:rsid w:val="00CC4210"/>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CC4210"/>
  </w:style>
  <w:style w:type="paragraph" w:styleId="a7">
    <w:name w:val="footer"/>
    <w:basedOn w:val="a"/>
    <w:link w:val="a8"/>
    <w:uiPriority w:val="99"/>
    <w:rsid w:val="00CC4210"/>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CC4210"/>
  </w:style>
  <w:style w:type="paragraph" w:styleId="a9">
    <w:name w:val="List Paragraph"/>
    <w:basedOn w:val="a"/>
    <w:uiPriority w:val="99"/>
    <w:qFormat/>
    <w:rsid w:val="00E4144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1276</Words>
  <Characters>7279</Characters>
  <Application>Microsoft Office Word</Application>
  <DocSecurity>0</DocSecurity>
  <Lines>60</Lines>
  <Paragraphs>17</Paragraphs>
  <ScaleCrop>false</ScaleCrop>
  <Company>гимназия</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RePack by Diakov</cp:lastModifiedBy>
  <cp:revision>17</cp:revision>
  <dcterms:created xsi:type="dcterms:W3CDTF">2019-01-30T15:30:00Z</dcterms:created>
  <dcterms:modified xsi:type="dcterms:W3CDTF">2021-03-23T08:12:00Z</dcterms:modified>
</cp:coreProperties>
</file>