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44" w:rsidRPr="00C37644" w:rsidRDefault="00C37644" w:rsidP="00C376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44">
        <w:rPr>
          <w:rFonts w:ascii="Times New Roman" w:hAnsi="Times New Roman" w:cs="Times New Roman"/>
          <w:b/>
          <w:sz w:val="32"/>
          <w:szCs w:val="32"/>
        </w:rPr>
        <w:t>Рекомендации по профилактике</w:t>
      </w:r>
    </w:p>
    <w:p w:rsidR="00C37644" w:rsidRPr="00C37644" w:rsidRDefault="00C37644" w:rsidP="00C376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644">
        <w:rPr>
          <w:rFonts w:ascii="Times New Roman" w:hAnsi="Times New Roman" w:cs="Times New Roman"/>
          <w:b/>
          <w:sz w:val="32"/>
          <w:szCs w:val="32"/>
        </w:rPr>
        <w:t>жестокого обращения в отношении</w:t>
      </w:r>
    </w:p>
    <w:p w:rsidR="00C37644" w:rsidRDefault="00C37644" w:rsidP="00C376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несовершеннолетних</w:t>
      </w:r>
    </w:p>
    <w:p w:rsidR="00C37644" w:rsidRPr="00C37644" w:rsidRDefault="00C37644" w:rsidP="00C3764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Не стоит требовать от ребенка невозможного или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трудновыполнимого. Вместо этого необходимо посмотреть,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что нужно изменить в окружающей обстановке.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Чтобы избежать агрессивного поведения и возникновения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конфликтов, необходимо соразмерять собственные ожидания с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возможностями ребенка.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С детьми стоит разговаривать спокойно, необходимо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описывать им свои чувства.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Ни в коем случае нельзя прибегать к крику (крик всегда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раздражает и пугает детей). Крик говорит о бессилии и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невозможности справиться с ситуацией (и ребенок это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прекрасно осознает).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Нельзя унижать и обзывать ребенка.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Стоит научиться слушать детей, интересоваться их чувствами.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«Нет», значит «нет». Необходимо четко объяснить ребенку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причину отказа и отстаивать свою позицию.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Стоит научиться говорить «нет» твердо и спокойно. Без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эмоций.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ребенок пытается манипулировать, необходимо просто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lastRenderedPageBreak/>
        <w:t>перестать с ним разговаривать, при этом оставаться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спокойным.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Самое главное – терпение! Именно в терпении заключается</w:t>
      </w:r>
    </w:p>
    <w:p w:rsidR="00000000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мудрость и проявляется любовь к ребенку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</w:p>
    <w:p w:rsidR="00C37644" w:rsidRPr="00C37644" w:rsidRDefault="00C37644" w:rsidP="00C3764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для взрослых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Вы никогда не должны забывать, что ребенок учится делать те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вещи, которым Вы его учите!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во враждебности, они учатся биться.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со страхом, они учатся бояться.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с насмешкой, они учатся быть боязливыми.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с завистью, они учатся разочарованию.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с поощрением, они учатся доверию.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детей учат делиться, они учатся быть щедрыми.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в честности, они учатся быть правдивыми.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в справедливости, они учатся быть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справедливыми.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в доброте и вежливости, они учатся уважать.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 Если дети живут в дружелюбности, они учатся понимать, что</w:t>
      </w:r>
    </w:p>
    <w:p w:rsidR="00C37644" w:rsidRPr="00C37644" w:rsidRDefault="00C37644" w:rsidP="00C37644">
      <w:pPr>
        <w:rPr>
          <w:rFonts w:ascii="Times New Roman" w:hAnsi="Times New Roman" w:cs="Times New Roman"/>
          <w:sz w:val="32"/>
          <w:szCs w:val="32"/>
        </w:rPr>
      </w:pPr>
      <w:r w:rsidRPr="00C37644">
        <w:rPr>
          <w:rFonts w:ascii="Times New Roman" w:hAnsi="Times New Roman" w:cs="Times New Roman"/>
          <w:sz w:val="32"/>
          <w:szCs w:val="32"/>
        </w:rPr>
        <w:t>мир прекрасен.</w:t>
      </w:r>
      <w:r w:rsidRPr="00C37644">
        <w:rPr>
          <w:rFonts w:ascii="Times New Roman" w:hAnsi="Times New Roman" w:cs="Times New Roman"/>
          <w:sz w:val="32"/>
          <w:szCs w:val="32"/>
        </w:rPr>
        <w:cr/>
      </w:r>
    </w:p>
    <w:sectPr w:rsidR="00C37644" w:rsidRPr="00C3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37644"/>
    <w:rsid w:val="00C3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2021-04-04T16:16:00Z</dcterms:created>
  <dcterms:modified xsi:type="dcterms:W3CDTF">2021-04-04T16:17:00Z</dcterms:modified>
</cp:coreProperties>
</file>