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68" w:rsidRDefault="00F54468" w:rsidP="00F54468">
      <w:pPr>
        <w:pStyle w:val="Default"/>
      </w:pPr>
    </w:p>
    <w:p w:rsidR="005C3B69" w:rsidRPr="005C3B69" w:rsidRDefault="005C3B69" w:rsidP="005C3B69">
      <w:pPr>
        <w:shd w:val="clear" w:color="auto" w:fill="FFFFFF"/>
        <w:spacing w:line="33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5C3B6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Разъяснения требований Правил дорожного движения Российской Федерации для различных категорий участников дорожного движения: пешеходов, пассажиров, велосипедистов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Обязанности пешеходов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световозвращающими</w:t>
      </w:r>
      <w:proofErr w:type="spellEnd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3. </w:t>
      </w:r>
      <w:proofErr w:type="gramStart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</w:t>
      </w: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lastRenderedPageBreak/>
        <w:t>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переход можно лишь убедившись</w:t>
      </w:r>
      <w:proofErr w:type="gramEnd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7. При приближении транспортных средств с </w:t>
      </w:r>
      <w:proofErr w:type="gramStart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включенными</w:t>
      </w:r>
      <w:proofErr w:type="gramEnd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Обязанности пассажиров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1. Пассажиры обязаны: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2. Пассажирам запрещается:</w:t>
      </w:r>
    </w:p>
    <w:p w:rsidR="005C3B69" w:rsidRPr="005C3B69" w:rsidRDefault="005C3B69" w:rsidP="005C3B69">
      <w:pPr>
        <w:shd w:val="clear" w:color="auto" w:fill="FFFFFF"/>
        <w:spacing w:line="330" w:lineRule="atLeast"/>
        <w:ind w:left="360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Symbol" w:eastAsia="Times New Roman" w:hAnsi="Symbol" w:cs="Tahoma"/>
          <w:color w:val="5B5B5B"/>
          <w:sz w:val="24"/>
          <w:szCs w:val="24"/>
          <w:lang w:eastAsia="ru-RU"/>
        </w:rPr>
        <w:t></w:t>
      </w:r>
      <w:r w:rsidRPr="005C3B69">
        <w:rPr>
          <w:rFonts w:ascii="Times New Roman" w:eastAsia="Times New Roman" w:hAnsi="Times New Roman" w:cs="Times New Roman"/>
          <w:color w:val="5B5B5B"/>
          <w:sz w:val="14"/>
          <w:szCs w:val="14"/>
          <w:lang w:eastAsia="ru-RU"/>
        </w:rPr>
        <w:t>         </w:t>
      </w: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отвлекать водителя от управления транспортным средством во время его движения;</w:t>
      </w:r>
    </w:p>
    <w:p w:rsidR="005C3B69" w:rsidRPr="005C3B69" w:rsidRDefault="005C3B69" w:rsidP="005C3B69">
      <w:pPr>
        <w:shd w:val="clear" w:color="auto" w:fill="FFFFFF"/>
        <w:spacing w:line="330" w:lineRule="atLeast"/>
        <w:ind w:left="360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Symbol" w:eastAsia="Times New Roman" w:hAnsi="Symbol" w:cs="Tahoma"/>
          <w:color w:val="5B5B5B"/>
          <w:sz w:val="24"/>
          <w:szCs w:val="24"/>
          <w:lang w:eastAsia="ru-RU"/>
        </w:rPr>
        <w:t></w:t>
      </w:r>
      <w:r w:rsidRPr="005C3B69">
        <w:rPr>
          <w:rFonts w:ascii="Times New Roman" w:eastAsia="Times New Roman" w:hAnsi="Times New Roman" w:cs="Times New Roman"/>
          <w:color w:val="5B5B5B"/>
          <w:sz w:val="14"/>
          <w:szCs w:val="14"/>
          <w:lang w:eastAsia="ru-RU"/>
        </w:rPr>
        <w:t>         </w:t>
      </w: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5C3B69" w:rsidRPr="005C3B69" w:rsidRDefault="005C3B69" w:rsidP="005C3B69">
      <w:pPr>
        <w:shd w:val="clear" w:color="auto" w:fill="FFFFFF"/>
        <w:spacing w:line="330" w:lineRule="atLeast"/>
        <w:ind w:left="360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Symbol" w:eastAsia="Times New Roman" w:hAnsi="Symbol" w:cs="Tahoma"/>
          <w:color w:val="5B5B5B"/>
          <w:sz w:val="24"/>
          <w:szCs w:val="24"/>
          <w:lang w:eastAsia="ru-RU"/>
        </w:rPr>
        <w:t></w:t>
      </w:r>
      <w:r w:rsidRPr="005C3B69">
        <w:rPr>
          <w:rFonts w:ascii="Times New Roman" w:eastAsia="Times New Roman" w:hAnsi="Times New Roman" w:cs="Times New Roman"/>
          <w:color w:val="5B5B5B"/>
          <w:sz w:val="14"/>
          <w:szCs w:val="14"/>
          <w:lang w:eastAsia="ru-RU"/>
        </w:rPr>
        <w:t>         </w:t>
      </w: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открывать двери транспортного средства во время его движения.</w:t>
      </w:r>
    </w:p>
    <w:p w:rsidR="005C3B69" w:rsidRPr="005C3B69" w:rsidRDefault="005C3B69" w:rsidP="005C3B69">
      <w:pPr>
        <w:shd w:val="clear" w:color="auto" w:fill="FFFFFF"/>
        <w:spacing w:line="330" w:lineRule="atLeast"/>
        <w:jc w:val="lef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Обязанности велосипедистов, скутеристов и др.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i/>
          <w:iCs/>
          <w:color w:val="5B5B5B"/>
          <w:sz w:val="24"/>
          <w:szCs w:val="24"/>
          <w:lang w:eastAsia="ru-RU"/>
        </w:rPr>
        <w:t>Памятка велосипедиста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I. Общие положения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proofErr w:type="gramStart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lastRenderedPageBreak/>
        <w:t>нарушающий</w:t>
      </w:r>
      <w:proofErr w:type="gramEnd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Правила движения подвергает опасности себя и окружающих, мешает движению транспорта и пешеходов.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Каковы же требования к велосипедистам, участвующим в уличном движении?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Прежде </w:t>
      </w:r>
      <w:proofErr w:type="gramStart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всего</w:t>
      </w:r>
      <w:proofErr w:type="gramEnd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необходимо быть осторожным и внимательным, строго соблюдать все Правила уличного Движения.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II. Обязанности велосипедиста при движении по улицам города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 </w:t>
      </w:r>
      <w:r w:rsidRPr="005C3B6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Дорожные сигнальные знаки.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              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наличии знака </w:t>
      </w:r>
      <w:r w:rsidRPr="005C3B69">
        <w:rPr>
          <w:rFonts w:ascii="Cambria" w:eastAsia="Times New Roman" w:hAnsi="Cambria" w:cs="Tahoma"/>
          <w:i/>
          <w:iCs/>
          <w:color w:val="5B5B5B"/>
          <w:sz w:val="24"/>
          <w:szCs w:val="24"/>
          <w:lang w:eastAsia="ru-RU"/>
        </w:rPr>
        <w:t>«Сквозной проезд запрещен»</w:t>
      </w: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 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Зона действия знака </w:t>
      </w:r>
      <w:r w:rsidRPr="005C3B69">
        <w:rPr>
          <w:rFonts w:ascii="Cambria" w:eastAsia="Times New Roman" w:hAnsi="Cambria" w:cs="Tahoma"/>
          <w:i/>
          <w:iCs/>
          <w:color w:val="5B5B5B"/>
          <w:sz w:val="24"/>
          <w:szCs w:val="24"/>
          <w:lang w:eastAsia="ru-RU"/>
        </w:rPr>
        <w:t>«Въезд запрещен»</w:t>
      </w: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 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Сигналы светофора и жесты милиционера-регулировщика.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движении по улицам города велосипедист должен подчиняться сигналам светофора и жестам милиционера-регулировщика.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По первому требованию сотрудника милиции велосипедист обязан остановиться.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lastRenderedPageBreak/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III. Велосипедисту запрещается: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а) управлять велосипедом в степени хотя бы легкого опьянения;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б) ездить на велосипеде, не соответствующем росту велосипедиста;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в) ездить по тротуарам и пешеходным дорожкам садов, парков и бульваров;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г) держаться при движении на расстоянии более одного метра от тротуара (обочины);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proofErr w:type="spellStart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д</w:t>
      </w:r>
      <w:proofErr w:type="spellEnd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) ездить по двое и более в ряд или обгонять друг друга;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е) обучаться езде в местах, где имеется движение транспорта и пешеходов;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ж) ездить, не держась за руль руками;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proofErr w:type="spellStart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з</w:t>
      </w:r>
      <w:proofErr w:type="spellEnd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) при движении держаться за проходящий транспорт или за другого велосипедиста;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к) возить предметы, которые могут помешать управлению велосипедом или создать опасность для окружающих;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л) ездить группой на дистанции менее трех метров друг от друга и далее одного метра от тротуара (обочины).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Обязанности скутеристов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Уголовная ответственность за ДТП скутеристов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Верховный суд России принял постановление, в котором дал рекомендации судам карать виновников ДТП из числа водителей скутеров и мопедов не менее жестко, </w:t>
      </w: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lastRenderedPageBreak/>
        <w:t>чем автолюбителей. Скутеристу, сбившему человека, грозит до семи лет лишения свободы.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Мопеды и скутеры с рабочим объемом двигателя не более 50 кубических сантиметров и максимальной скоростью не более 50 км/час по закону не считаются средствами повышенной опасности. И их владельцы не должны сдавать на права. Именно поэтому в случае ДТП они не подпадали под статью 264 УК РФ «нарушение правил дорожного движения и эксплуатации транспортных средств», по которой наказывают автомобилистов. Но вот Верховный суд нашел другой способ покарать виновников аварий, гоняющих на скутерах и мопедах.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Согласно его постановлению, теперь их будут судить по статье 268 УК РФ «нарушение правил, обеспечивающих безопасную работу транспорта». По ней в случае нанесения тяжкого вреда здоровью человека невнимательному водителю будет грозить срок до двух лет лишения свободы. Если ДТП закончится смертью пострадавшего – до пяти лет, а если погибших несколько – до семи лет заключения. Точно такие же виды наказания предусмотрены для автомобилистов по статье 264.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Аварии, которые происходят по вине скутеристов, действительно часто заканчиваются трагедиями.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Особое внимание обращаем родителей решивших приобрести своему чаду скутер. </w:t>
      </w:r>
      <w:proofErr w:type="gramStart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Приобретая такое транспортное средство Вы ставите</w:t>
      </w:r>
      <w:proofErr w:type="gramEnd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здоровье, а иногда и саму жизнь несовершеннолетнего под угрозу. В отношении таких </w:t>
      </w:r>
      <w:proofErr w:type="gramStart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горе-родителей</w:t>
      </w:r>
      <w:proofErr w:type="gramEnd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возможно применение санкций статьи 5.35 </w:t>
      </w:r>
      <w:proofErr w:type="spellStart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КоАП</w:t>
      </w:r>
      <w:proofErr w:type="spellEnd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РФ.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Призываем к пониманию сложности и опасности, которые скрыты в дорожном движении, ДТП прогнозируемо, а </w:t>
      </w:r>
      <w:proofErr w:type="gramStart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значит</w:t>
      </w:r>
      <w:proofErr w:type="gramEnd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его можно избежать. Удачи на дорогах!</w:t>
      </w:r>
    </w:p>
    <w:p w:rsidR="000F7CC7" w:rsidRPr="00F54468" w:rsidRDefault="000F7CC7" w:rsidP="009647C8">
      <w:pPr>
        <w:pStyle w:val="Default"/>
        <w:jc w:val="center"/>
      </w:pPr>
    </w:p>
    <w:sectPr w:rsidR="000F7CC7" w:rsidRPr="00F54468" w:rsidSect="000F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1"/>
  <w:revisionView w:inkAnnotations="0"/>
  <w:defaultTabStop w:val="708"/>
  <w:characterSpacingControl w:val="doNotCompress"/>
  <w:compat/>
  <w:rsids>
    <w:rsidRoot w:val="00F54468"/>
    <w:rsid w:val="000F7CC7"/>
    <w:rsid w:val="00252F02"/>
    <w:rsid w:val="005C3B69"/>
    <w:rsid w:val="007741B9"/>
    <w:rsid w:val="008B771E"/>
    <w:rsid w:val="009647C8"/>
    <w:rsid w:val="00B3100A"/>
    <w:rsid w:val="00EB61C0"/>
    <w:rsid w:val="00F5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C0"/>
  </w:style>
  <w:style w:type="paragraph" w:styleId="1">
    <w:name w:val="heading 1"/>
    <w:basedOn w:val="a"/>
    <w:link w:val="10"/>
    <w:uiPriority w:val="9"/>
    <w:qFormat/>
    <w:rsid w:val="005C3B6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446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-single">
    <w:name w:val="title-single"/>
    <w:basedOn w:val="a0"/>
    <w:rsid w:val="00F54468"/>
  </w:style>
  <w:style w:type="character" w:customStyle="1" w:styleId="date">
    <w:name w:val="date"/>
    <w:basedOn w:val="a0"/>
    <w:rsid w:val="00F54468"/>
  </w:style>
  <w:style w:type="character" w:styleId="a3">
    <w:name w:val="Hyperlink"/>
    <w:basedOn w:val="a0"/>
    <w:uiPriority w:val="99"/>
    <w:semiHidden/>
    <w:unhideWhenUsed/>
    <w:rsid w:val="00F54468"/>
    <w:rPr>
      <w:color w:val="0000FF"/>
      <w:u w:val="single"/>
    </w:rPr>
  </w:style>
  <w:style w:type="character" w:customStyle="1" w:styleId="author">
    <w:name w:val="author"/>
    <w:basedOn w:val="a0"/>
    <w:rsid w:val="00F54468"/>
  </w:style>
  <w:style w:type="paragraph" w:styleId="a4">
    <w:name w:val="Normal (Web)"/>
    <w:basedOn w:val="a"/>
    <w:uiPriority w:val="99"/>
    <w:semiHidden/>
    <w:unhideWhenUsed/>
    <w:rsid w:val="00F544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468"/>
    <w:rPr>
      <w:b/>
      <w:bCs/>
    </w:rPr>
  </w:style>
  <w:style w:type="paragraph" w:customStyle="1" w:styleId="Default">
    <w:name w:val="Default"/>
    <w:rsid w:val="00F5446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3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basedOn w:val="a"/>
    <w:uiPriority w:val="1"/>
    <w:qFormat/>
    <w:rsid w:val="005C3B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C3B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2018-05-04T08:04:00Z</dcterms:created>
  <dcterms:modified xsi:type="dcterms:W3CDTF">2018-05-04T08:04:00Z</dcterms:modified>
</cp:coreProperties>
</file>